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2" w:rsidRPr="009D6A4F" w:rsidRDefault="00BC3C42" w:rsidP="00BC3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Lista osób zgłaszających </w:t>
      </w:r>
      <w:r w:rsidR="000F498C" w:rsidRPr="009D6A4F">
        <w:rPr>
          <w:rFonts w:ascii="Times New Roman" w:hAnsi="Times New Roman" w:cs="Times New Roman"/>
          <w:sz w:val="28"/>
          <w:szCs w:val="28"/>
        </w:rPr>
        <w:t>Radzie G</w:t>
      </w:r>
      <w:r w:rsidR="007507E3" w:rsidRPr="009D6A4F">
        <w:rPr>
          <w:rFonts w:ascii="Times New Roman" w:hAnsi="Times New Roman" w:cs="Times New Roman"/>
          <w:sz w:val="28"/>
          <w:szCs w:val="28"/>
        </w:rPr>
        <w:t xml:space="preserve">miny Rojewo </w:t>
      </w:r>
      <w:r w:rsidRPr="009D6A4F">
        <w:rPr>
          <w:rFonts w:ascii="Times New Roman" w:hAnsi="Times New Roman" w:cs="Times New Roman"/>
          <w:sz w:val="28"/>
          <w:szCs w:val="28"/>
        </w:rPr>
        <w:t xml:space="preserve">kandydaturę </w:t>
      </w:r>
    </w:p>
    <w:p w:rsidR="00BC3C42" w:rsidRPr="009D6A4F" w:rsidRDefault="00BC3C42" w:rsidP="00BC3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Pana/Pani …………………………………………………………………. na ławnika </w:t>
      </w:r>
    </w:p>
    <w:p w:rsidR="00E02DAE" w:rsidRPr="009D6A4F" w:rsidRDefault="00BC3C42" w:rsidP="00BC3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do Sądu Rejonowego w Inowrocławiu na kadencję 201</w:t>
      </w:r>
      <w:r w:rsidR="00FB6467" w:rsidRPr="009D6A4F">
        <w:rPr>
          <w:rFonts w:ascii="Times New Roman" w:hAnsi="Times New Roman" w:cs="Times New Roman"/>
          <w:sz w:val="28"/>
          <w:szCs w:val="28"/>
        </w:rPr>
        <w:t>6</w:t>
      </w:r>
      <w:r w:rsidRPr="009D6A4F">
        <w:rPr>
          <w:rFonts w:ascii="Times New Roman" w:hAnsi="Times New Roman" w:cs="Times New Roman"/>
          <w:sz w:val="28"/>
          <w:szCs w:val="28"/>
        </w:rPr>
        <w:t>-201</w:t>
      </w:r>
      <w:r w:rsidR="00FB6467" w:rsidRPr="009D6A4F">
        <w:rPr>
          <w:rFonts w:ascii="Times New Roman" w:hAnsi="Times New Roman" w:cs="Times New Roman"/>
          <w:sz w:val="28"/>
          <w:szCs w:val="28"/>
        </w:rPr>
        <w:t>9</w:t>
      </w:r>
    </w:p>
    <w:p w:rsidR="00BC3C42" w:rsidRPr="009D6A4F" w:rsidRDefault="00BC3C42">
      <w:pPr>
        <w:rPr>
          <w:rFonts w:ascii="Times New Roman" w:hAnsi="Times New Roman" w:cs="Times New Roman"/>
        </w:rPr>
      </w:pPr>
    </w:p>
    <w:p w:rsidR="00BC3C42" w:rsidRPr="009D6A4F" w:rsidRDefault="00BC3C4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701"/>
        <w:gridCol w:w="22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"/>
        <w:gridCol w:w="3246"/>
        <w:gridCol w:w="14"/>
        <w:gridCol w:w="2254"/>
        <w:gridCol w:w="14"/>
      </w:tblGrid>
      <w:tr w:rsidR="00BC3C42" w:rsidRPr="009D6A4F" w:rsidTr="00FB6467">
        <w:trPr>
          <w:gridAfter w:val="1"/>
          <w:wAfter w:w="14" w:type="dxa"/>
        </w:trPr>
        <w:tc>
          <w:tcPr>
            <w:tcW w:w="817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proofErr w:type="spellStart"/>
            <w:r w:rsidRPr="009D6A4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r w:rsidRPr="009D6A4F">
              <w:rPr>
                <w:rFonts w:ascii="Times New Roman" w:hAnsi="Times New Roman" w:cs="Times New Roman"/>
              </w:rPr>
              <w:t>Imię</w:t>
            </w:r>
            <w:r w:rsidR="00FB6467" w:rsidRPr="009D6A4F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r w:rsidRPr="009D6A4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  <w:gridSpan w:val="11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r w:rsidRPr="009D6A4F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r w:rsidRPr="009D6A4F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  <w:r w:rsidRPr="009D6A4F">
              <w:rPr>
                <w:rFonts w:ascii="Times New Roman" w:hAnsi="Times New Roman" w:cs="Times New Roman"/>
              </w:rPr>
              <w:t>Podpis</w:t>
            </w: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BC3C42" w:rsidRPr="009D6A4F" w:rsidRDefault="00BC3C42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C3C42" w:rsidRPr="009D6A4F" w:rsidRDefault="00BC3C42">
            <w:pPr>
              <w:rPr>
                <w:rFonts w:ascii="Times New Roman" w:hAnsi="Times New Roman" w:cs="Times New Roman"/>
              </w:rPr>
            </w:pPr>
          </w:p>
        </w:tc>
      </w:tr>
      <w:tr w:rsidR="00FB6467" w:rsidRPr="009D6A4F" w:rsidTr="00FB6467">
        <w:tc>
          <w:tcPr>
            <w:tcW w:w="817" w:type="dxa"/>
          </w:tcPr>
          <w:p w:rsidR="00FB6467" w:rsidRPr="009D6A4F" w:rsidRDefault="00FB6467" w:rsidP="00FB64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B6467" w:rsidRPr="009D6A4F" w:rsidRDefault="00FB6467">
            <w:pPr>
              <w:rPr>
                <w:rFonts w:ascii="Times New Roman" w:hAnsi="Times New Roman" w:cs="Times New Roman"/>
              </w:rPr>
            </w:pPr>
          </w:p>
        </w:tc>
      </w:tr>
    </w:tbl>
    <w:p w:rsidR="00BC3C42" w:rsidRPr="009D6A4F" w:rsidRDefault="00FB6467">
      <w:pPr>
        <w:rPr>
          <w:rFonts w:ascii="Times New Roman" w:hAnsi="Times New Roman" w:cs="Times New Roman"/>
        </w:rPr>
      </w:pPr>
      <w:r w:rsidRPr="009D6A4F">
        <w:rPr>
          <w:rFonts w:ascii="Times New Roman" w:hAnsi="Times New Roman" w:cs="Times New Roman"/>
          <w:sz w:val="28"/>
          <w:szCs w:val="28"/>
        </w:rPr>
        <w:t>*Uprawnioną do składania wyjaśnień w sprawie zgłoszenia kandydata na ławnika przez obywateli jest pierwsza osoba wymieniona w  liście</w:t>
      </w:r>
    </w:p>
    <w:sectPr w:rsidR="00BC3C42" w:rsidRPr="009D6A4F" w:rsidSect="00FB6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47F"/>
    <w:multiLevelType w:val="hybridMultilevel"/>
    <w:tmpl w:val="943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47AC"/>
    <w:multiLevelType w:val="hybridMultilevel"/>
    <w:tmpl w:val="C7DC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42"/>
    <w:rsid w:val="000F498C"/>
    <w:rsid w:val="00217AE8"/>
    <w:rsid w:val="00340BFF"/>
    <w:rsid w:val="005A5AE0"/>
    <w:rsid w:val="007507E3"/>
    <w:rsid w:val="0091034E"/>
    <w:rsid w:val="009D6A4F"/>
    <w:rsid w:val="00B94B4B"/>
    <w:rsid w:val="00BC3C42"/>
    <w:rsid w:val="00CD62AE"/>
    <w:rsid w:val="00E02DAE"/>
    <w:rsid w:val="00FB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Magdalena Pijanowska</cp:lastModifiedBy>
  <cp:revision>6</cp:revision>
  <cp:lastPrinted>2011-06-09T06:43:00Z</cp:lastPrinted>
  <dcterms:created xsi:type="dcterms:W3CDTF">2015-06-12T12:16:00Z</dcterms:created>
  <dcterms:modified xsi:type="dcterms:W3CDTF">2015-06-12T12:21:00Z</dcterms:modified>
</cp:coreProperties>
</file>