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26DB" w14:textId="77777777" w:rsidR="00C57178" w:rsidRPr="00C57178" w:rsidRDefault="00C57178" w:rsidP="00C57178">
      <w:pPr>
        <w:ind w:left="283"/>
        <w:jc w:val="right"/>
        <w:rPr>
          <w:rFonts w:ascii="Times New Roman" w:hAnsi="Times New Roman" w:cs="Times New Roman"/>
          <w:kern w:val="0"/>
          <w14:ligatures w14:val="none"/>
        </w:rPr>
      </w:pPr>
      <w:bookmarkStart w:id="0" w:name="_Hlk139449142"/>
      <w:r w:rsidRPr="00C57178">
        <w:rPr>
          <w:rFonts w:ascii="Times New Roman" w:hAnsi="Times New Roman" w:cs="Times New Roman"/>
          <w:kern w:val="0"/>
          <w14:ligatures w14:val="none"/>
        </w:rPr>
        <w:t>Załącznik nr 2</w:t>
      </w:r>
    </w:p>
    <w:p w14:paraId="67D65428" w14:textId="77777777" w:rsidR="00C57178" w:rsidRPr="00C57178" w:rsidRDefault="00C57178" w:rsidP="00C57178">
      <w:pPr>
        <w:ind w:left="283"/>
        <w:jc w:val="center"/>
        <w:rPr>
          <w:rFonts w:ascii="Times New Roman" w:hAnsi="Times New Roman" w:cs="Times New Roman"/>
          <w:kern w:val="0"/>
          <w14:ligatures w14:val="none"/>
        </w:rPr>
      </w:pPr>
      <w:r w:rsidRPr="00C57178">
        <w:rPr>
          <w:rFonts w:ascii="Times New Roman" w:hAnsi="Times New Roman" w:cs="Times New Roman"/>
          <w:color w:val="000000"/>
          <w:kern w:val="0"/>
          <w:sz w:val="24"/>
          <w:szCs w:val="24"/>
          <w14:ligatures w14:val="none"/>
        </w:rPr>
        <w:t xml:space="preserve">UMOWA </w:t>
      </w:r>
    </w:p>
    <w:p w14:paraId="24677001" w14:textId="77777777" w:rsidR="00C57178" w:rsidRPr="00C57178" w:rsidRDefault="00C57178" w:rsidP="00C57178">
      <w:pPr>
        <w:overflowPunct w:val="0"/>
        <w:autoSpaceDE w:val="0"/>
        <w:autoSpaceDN w:val="0"/>
        <w:adjustRightInd w:val="0"/>
        <w:spacing w:line="276" w:lineRule="auto"/>
        <w:jc w:val="both"/>
        <w:textAlignment w:val="baseline"/>
        <w:rPr>
          <w:rFonts w:ascii="Times New Roman" w:hAnsi="Times New Roman" w:cs="Times New Roman"/>
          <w:kern w:val="0"/>
          <w:sz w:val="24"/>
          <w:szCs w:val="24"/>
          <w14:ligatures w14:val="none"/>
        </w:rPr>
      </w:pPr>
      <w:r w:rsidRPr="00C57178">
        <w:rPr>
          <w:rFonts w:ascii="Times New Roman" w:hAnsi="Times New Roman" w:cs="Times New Roman"/>
          <w:kern w:val="0"/>
          <w:sz w:val="24"/>
          <w:szCs w:val="24"/>
          <w14:ligatures w14:val="none"/>
        </w:rPr>
        <w:t xml:space="preserve">zawarta w dniu …………………. pomiędzy </w:t>
      </w:r>
      <w:r w:rsidRPr="00C57178">
        <w:rPr>
          <w:rFonts w:ascii="Times New Roman" w:hAnsi="Times New Roman" w:cs="Times New Roman"/>
          <w:b/>
          <w:kern w:val="0"/>
          <w:sz w:val="24"/>
          <w:szCs w:val="24"/>
          <w14:ligatures w14:val="none"/>
        </w:rPr>
        <w:t>Gminą Rojewo</w:t>
      </w:r>
      <w:r w:rsidRPr="00C57178">
        <w:rPr>
          <w:rFonts w:ascii="Times New Roman" w:hAnsi="Times New Roman" w:cs="Times New Roman"/>
          <w:kern w:val="0"/>
          <w:sz w:val="24"/>
          <w:szCs w:val="24"/>
          <w14:ligatures w14:val="none"/>
        </w:rPr>
        <w:t xml:space="preserve">, posiadającą nadany </w:t>
      </w:r>
      <w:r w:rsidRPr="00C57178">
        <w:rPr>
          <w:rFonts w:ascii="Times New Roman" w:hAnsi="Times New Roman" w:cs="Times New Roman"/>
          <w:kern w:val="0"/>
          <w:sz w:val="24"/>
          <w:szCs w:val="24"/>
          <w14:ligatures w14:val="none"/>
        </w:rPr>
        <w:br/>
        <w:t xml:space="preserve">NIP 556-256-28-69, REGON 092350790, z siedzibą w Rojewie, Rojewo 8, 88-111 Rojewo, zwaną w dalszej części umowy </w:t>
      </w:r>
      <w:r w:rsidRPr="00C57178">
        <w:rPr>
          <w:rFonts w:ascii="Times New Roman" w:hAnsi="Times New Roman" w:cs="Times New Roman"/>
          <w:b/>
          <w:kern w:val="0"/>
          <w:sz w:val="24"/>
          <w:szCs w:val="24"/>
          <w14:ligatures w14:val="none"/>
        </w:rPr>
        <w:t>„Zamawiającym”</w:t>
      </w:r>
      <w:r w:rsidRPr="00C57178">
        <w:rPr>
          <w:rFonts w:ascii="Times New Roman" w:hAnsi="Times New Roman" w:cs="Times New Roman"/>
          <w:kern w:val="0"/>
          <w:sz w:val="24"/>
          <w:szCs w:val="24"/>
          <w14:ligatures w14:val="none"/>
        </w:rPr>
        <w:t>, reprezentowaną przez:</w:t>
      </w:r>
    </w:p>
    <w:p w14:paraId="2F40984D" w14:textId="77777777" w:rsidR="00C57178" w:rsidRPr="00C57178" w:rsidRDefault="00C57178" w:rsidP="00C57178">
      <w:pPr>
        <w:overflowPunct w:val="0"/>
        <w:autoSpaceDE w:val="0"/>
        <w:autoSpaceDN w:val="0"/>
        <w:adjustRightInd w:val="0"/>
        <w:spacing w:line="276" w:lineRule="auto"/>
        <w:textAlignment w:val="baseline"/>
        <w:rPr>
          <w:rFonts w:ascii="Times New Roman" w:hAnsi="Times New Roman" w:cs="Times New Roman"/>
          <w:kern w:val="0"/>
          <w:sz w:val="24"/>
          <w:szCs w:val="24"/>
          <w14:ligatures w14:val="none"/>
        </w:rPr>
      </w:pPr>
      <w:r w:rsidRPr="00C57178">
        <w:rPr>
          <w:rFonts w:ascii="Times New Roman" w:hAnsi="Times New Roman" w:cs="Times New Roman"/>
          <w:kern w:val="0"/>
          <w:sz w:val="24"/>
          <w:szCs w:val="24"/>
          <w14:ligatures w14:val="none"/>
        </w:rPr>
        <w:t xml:space="preserve">1. </w:t>
      </w:r>
      <w:r w:rsidRPr="00C57178">
        <w:rPr>
          <w:rFonts w:ascii="Times New Roman" w:hAnsi="Times New Roman" w:cs="Times New Roman"/>
          <w:b/>
          <w:kern w:val="0"/>
          <w:sz w:val="24"/>
          <w:szCs w:val="24"/>
          <w14:ligatures w14:val="none"/>
        </w:rPr>
        <w:t>Pana Rafała Żurowskiego - Wójta Gminy Rojewo</w:t>
      </w:r>
    </w:p>
    <w:p w14:paraId="5C1F95D1" w14:textId="77777777" w:rsidR="00C57178" w:rsidRPr="00C57178" w:rsidRDefault="00C57178" w:rsidP="00C57178">
      <w:pPr>
        <w:overflowPunct w:val="0"/>
        <w:autoSpaceDE w:val="0"/>
        <w:autoSpaceDN w:val="0"/>
        <w:adjustRightInd w:val="0"/>
        <w:spacing w:line="276" w:lineRule="auto"/>
        <w:textAlignment w:val="baseline"/>
        <w:rPr>
          <w:rFonts w:ascii="Times New Roman" w:hAnsi="Times New Roman" w:cs="Times New Roman"/>
          <w:kern w:val="0"/>
          <w:sz w:val="24"/>
          <w:szCs w:val="24"/>
          <w14:ligatures w14:val="none"/>
        </w:rPr>
      </w:pPr>
      <w:r w:rsidRPr="00C57178">
        <w:rPr>
          <w:rFonts w:ascii="Times New Roman" w:hAnsi="Times New Roman" w:cs="Times New Roman"/>
          <w:kern w:val="0"/>
          <w:sz w:val="24"/>
          <w:szCs w:val="24"/>
          <w14:ligatures w14:val="none"/>
        </w:rPr>
        <w:t>przy kontrasygnacie</w:t>
      </w:r>
    </w:p>
    <w:p w14:paraId="42C35695" w14:textId="765F9514" w:rsidR="00C57178" w:rsidRPr="00C57178" w:rsidRDefault="00C57178" w:rsidP="00C57178">
      <w:pPr>
        <w:overflowPunct w:val="0"/>
        <w:autoSpaceDE w:val="0"/>
        <w:autoSpaceDN w:val="0"/>
        <w:adjustRightInd w:val="0"/>
        <w:spacing w:line="276" w:lineRule="auto"/>
        <w:textAlignment w:val="baseline"/>
        <w:rPr>
          <w:rFonts w:ascii="Times New Roman" w:hAnsi="Times New Roman" w:cs="Times New Roman"/>
          <w:kern w:val="0"/>
          <w:sz w:val="24"/>
          <w:szCs w:val="24"/>
          <w14:ligatures w14:val="none"/>
        </w:rPr>
      </w:pPr>
      <w:r w:rsidRPr="00C57178">
        <w:rPr>
          <w:rFonts w:ascii="Times New Roman" w:hAnsi="Times New Roman" w:cs="Times New Roman"/>
          <w:kern w:val="0"/>
          <w:sz w:val="24"/>
          <w:szCs w:val="24"/>
          <w14:ligatures w14:val="none"/>
        </w:rPr>
        <w:t xml:space="preserve">2. </w:t>
      </w:r>
      <w:r w:rsidR="00680EFB">
        <w:rPr>
          <w:rFonts w:ascii="Times New Roman" w:hAnsi="Times New Roman" w:cs="Times New Roman"/>
          <w:b/>
          <w:kern w:val="0"/>
          <w:sz w:val="24"/>
          <w:szCs w:val="24"/>
          <w14:ligatures w14:val="none"/>
        </w:rPr>
        <w:t>Anny Sitko</w:t>
      </w:r>
      <w:r w:rsidRPr="00C57178">
        <w:rPr>
          <w:rFonts w:ascii="Times New Roman" w:hAnsi="Times New Roman" w:cs="Times New Roman"/>
          <w:b/>
          <w:kern w:val="0"/>
          <w:sz w:val="24"/>
          <w:szCs w:val="24"/>
          <w14:ligatures w14:val="none"/>
        </w:rPr>
        <w:t xml:space="preserve"> -  Skarbnika Gminy Rojewo</w:t>
      </w:r>
      <w:r w:rsidRPr="00C57178">
        <w:rPr>
          <w:rFonts w:ascii="Times New Roman" w:hAnsi="Times New Roman" w:cs="Times New Roman"/>
          <w:b/>
          <w:kern w:val="0"/>
          <w:sz w:val="24"/>
          <w:szCs w:val="24"/>
          <w14:ligatures w14:val="none"/>
        </w:rPr>
        <w:tab/>
      </w:r>
      <w:r w:rsidRPr="00C57178">
        <w:rPr>
          <w:rFonts w:ascii="Times New Roman" w:hAnsi="Times New Roman" w:cs="Times New Roman"/>
          <w:b/>
          <w:kern w:val="0"/>
          <w:sz w:val="24"/>
          <w:szCs w:val="24"/>
          <w14:ligatures w14:val="none"/>
        </w:rPr>
        <w:tab/>
      </w:r>
      <w:r w:rsidRPr="00C57178">
        <w:rPr>
          <w:rFonts w:ascii="Times New Roman" w:hAnsi="Times New Roman" w:cs="Times New Roman"/>
          <w:b/>
          <w:kern w:val="0"/>
          <w:sz w:val="24"/>
          <w:szCs w:val="24"/>
          <w14:ligatures w14:val="none"/>
        </w:rPr>
        <w:tab/>
      </w:r>
      <w:r w:rsidRPr="00C57178">
        <w:rPr>
          <w:rFonts w:ascii="Times New Roman" w:hAnsi="Times New Roman" w:cs="Times New Roman"/>
          <w:b/>
          <w:kern w:val="0"/>
          <w:sz w:val="24"/>
          <w:szCs w:val="24"/>
          <w14:ligatures w14:val="none"/>
        </w:rPr>
        <w:tab/>
      </w:r>
      <w:r w:rsidRPr="00C57178">
        <w:rPr>
          <w:rFonts w:ascii="Times New Roman" w:hAnsi="Times New Roman" w:cs="Times New Roman"/>
          <w:b/>
          <w:kern w:val="0"/>
          <w:sz w:val="24"/>
          <w:szCs w:val="24"/>
          <w14:ligatures w14:val="none"/>
        </w:rPr>
        <w:tab/>
      </w:r>
      <w:r w:rsidRPr="00C57178">
        <w:rPr>
          <w:rFonts w:ascii="Times New Roman" w:hAnsi="Times New Roman" w:cs="Times New Roman"/>
          <w:b/>
          <w:kern w:val="0"/>
          <w:sz w:val="24"/>
          <w:szCs w:val="24"/>
          <w14:ligatures w14:val="none"/>
        </w:rPr>
        <w:tab/>
      </w:r>
      <w:r w:rsidRPr="00C57178">
        <w:rPr>
          <w:rFonts w:ascii="Times New Roman" w:hAnsi="Times New Roman" w:cs="Times New Roman"/>
          <w:b/>
          <w:kern w:val="0"/>
          <w:sz w:val="24"/>
          <w:szCs w:val="24"/>
          <w14:ligatures w14:val="none"/>
        </w:rPr>
        <w:tab/>
        <w:t xml:space="preserve">    </w:t>
      </w:r>
      <w:r w:rsidRPr="00C57178">
        <w:rPr>
          <w:rFonts w:ascii="Times New Roman" w:hAnsi="Times New Roman" w:cs="Times New Roman"/>
          <w:kern w:val="0"/>
          <w:sz w:val="24"/>
          <w:szCs w:val="24"/>
          <w14:ligatures w14:val="none"/>
        </w:rPr>
        <w:t xml:space="preserve"> </w:t>
      </w:r>
    </w:p>
    <w:p w14:paraId="5ADD5BEF" w14:textId="77777777" w:rsidR="00C57178" w:rsidRPr="00C57178" w:rsidRDefault="00C57178" w:rsidP="00C57178">
      <w:pPr>
        <w:overflowPunct w:val="0"/>
        <w:autoSpaceDE w:val="0"/>
        <w:autoSpaceDN w:val="0"/>
        <w:adjustRightInd w:val="0"/>
        <w:spacing w:line="276" w:lineRule="auto"/>
        <w:textAlignment w:val="baseline"/>
        <w:rPr>
          <w:rFonts w:ascii="Times New Roman" w:hAnsi="Times New Roman" w:cs="Times New Roman"/>
          <w:kern w:val="0"/>
          <w:sz w:val="24"/>
          <w:szCs w:val="24"/>
          <w14:ligatures w14:val="none"/>
        </w:rPr>
      </w:pPr>
      <w:r w:rsidRPr="00C57178">
        <w:rPr>
          <w:rFonts w:ascii="Times New Roman" w:hAnsi="Times New Roman" w:cs="Times New Roman"/>
          <w:kern w:val="0"/>
          <w:sz w:val="24"/>
          <w:szCs w:val="24"/>
          <w14:ligatures w14:val="none"/>
        </w:rPr>
        <w:t xml:space="preserve">a   </w:t>
      </w:r>
    </w:p>
    <w:p w14:paraId="791CB670" w14:textId="77777777" w:rsidR="00C57178" w:rsidRPr="00C57178" w:rsidRDefault="00C57178" w:rsidP="00C57178">
      <w:pPr>
        <w:overflowPunct w:val="0"/>
        <w:autoSpaceDE w:val="0"/>
        <w:autoSpaceDN w:val="0"/>
        <w:adjustRightInd w:val="0"/>
        <w:spacing w:line="276" w:lineRule="auto"/>
        <w:textAlignment w:val="baseline"/>
        <w:rPr>
          <w:rFonts w:ascii="Times New Roman" w:hAnsi="Times New Roman" w:cs="Times New Roman"/>
          <w:kern w:val="0"/>
          <w:sz w:val="24"/>
          <w:szCs w:val="24"/>
          <w14:ligatures w14:val="none"/>
        </w:rPr>
      </w:pPr>
      <w:r w:rsidRPr="00C57178">
        <w:rPr>
          <w:rFonts w:ascii="Times New Roman" w:hAnsi="Times New Roman" w:cs="Times New Roman"/>
          <w:kern w:val="0"/>
          <w:sz w:val="24"/>
          <w:szCs w:val="24"/>
          <w14:ligatures w14:val="none"/>
        </w:rPr>
        <w:t>……………………………………………….., z siedzibą ………………………………….., posiadającym nadany NIP: ……….</w:t>
      </w:r>
    </w:p>
    <w:p w14:paraId="5D8FE5FD" w14:textId="77777777" w:rsidR="00C57178" w:rsidRPr="00C57178" w:rsidRDefault="00C57178" w:rsidP="00C57178">
      <w:pPr>
        <w:overflowPunct w:val="0"/>
        <w:autoSpaceDE w:val="0"/>
        <w:autoSpaceDN w:val="0"/>
        <w:adjustRightInd w:val="0"/>
        <w:spacing w:line="276" w:lineRule="auto"/>
        <w:textAlignment w:val="baseline"/>
        <w:rPr>
          <w:rFonts w:ascii="Times New Roman" w:hAnsi="Times New Roman" w:cs="Times New Roman"/>
          <w:kern w:val="0"/>
          <w:sz w:val="24"/>
          <w:szCs w:val="24"/>
          <w14:ligatures w14:val="none"/>
        </w:rPr>
      </w:pPr>
      <w:r w:rsidRPr="00C57178">
        <w:rPr>
          <w:rFonts w:ascii="Times New Roman" w:hAnsi="Times New Roman" w:cs="Times New Roman"/>
          <w:kern w:val="0"/>
          <w:sz w:val="24"/>
          <w:szCs w:val="24"/>
          <w14:ligatures w14:val="none"/>
        </w:rPr>
        <w:t>REGON: …………….</w:t>
      </w:r>
    </w:p>
    <w:p w14:paraId="74770C20" w14:textId="77777777" w:rsidR="00C57178" w:rsidRPr="00C57178" w:rsidRDefault="00C57178" w:rsidP="00C57178">
      <w:pPr>
        <w:overflowPunct w:val="0"/>
        <w:autoSpaceDE w:val="0"/>
        <w:autoSpaceDN w:val="0"/>
        <w:adjustRightInd w:val="0"/>
        <w:spacing w:line="276" w:lineRule="auto"/>
        <w:textAlignment w:val="baseline"/>
        <w:rPr>
          <w:rFonts w:ascii="Times New Roman" w:hAnsi="Times New Roman" w:cs="Times New Roman"/>
          <w:kern w:val="0"/>
          <w:sz w:val="24"/>
          <w:szCs w:val="24"/>
          <w14:ligatures w14:val="none"/>
        </w:rPr>
      </w:pPr>
      <w:r w:rsidRPr="00C57178">
        <w:rPr>
          <w:rFonts w:ascii="Times New Roman" w:hAnsi="Times New Roman" w:cs="Times New Roman"/>
          <w:kern w:val="0"/>
          <w:sz w:val="24"/>
          <w:szCs w:val="24"/>
          <w14:ligatures w14:val="none"/>
        </w:rPr>
        <w:t xml:space="preserve">reprezentowanym  przez: ………………………… </w:t>
      </w:r>
    </w:p>
    <w:p w14:paraId="16191313" w14:textId="77777777" w:rsidR="00C57178" w:rsidRPr="00C57178" w:rsidRDefault="00C57178" w:rsidP="00C57178">
      <w:pPr>
        <w:overflowPunct w:val="0"/>
        <w:autoSpaceDE w:val="0"/>
        <w:autoSpaceDN w:val="0"/>
        <w:adjustRightInd w:val="0"/>
        <w:spacing w:line="276" w:lineRule="auto"/>
        <w:textAlignment w:val="baseline"/>
        <w:rPr>
          <w:rFonts w:ascii="Times New Roman" w:hAnsi="Times New Roman" w:cs="Times New Roman"/>
          <w:kern w:val="0"/>
          <w:sz w:val="24"/>
          <w:szCs w:val="24"/>
          <w14:ligatures w14:val="none"/>
        </w:rPr>
      </w:pPr>
      <w:r w:rsidRPr="00C57178">
        <w:rPr>
          <w:rFonts w:ascii="Times New Roman" w:hAnsi="Times New Roman" w:cs="Times New Roman"/>
          <w:kern w:val="0"/>
          <w:sz w:val="24"/>
          <w:szCs w:val="24"/>
          <w14:ligatures w14:val="none"/>
        </w:rPr>
        <w:t xml:space="preserve">zwanym dalej </w:t>
      </w:r>
      <w:r w:rsidRPr="00C57178">
        <w:rPr>
          <w:rFonts w:ascii="Times New Roman" w:hAnsi="Times New Roman" w:cs="Times New Roman"/>
          <w:b/>
          <w:kern w:val="0"/>
          <w:sz w:val="24"/>
          <w:szCs w:val="24"/>
          <w14:ligatures w14:val="none"/>
        </w:rPr>
        <w:t>„Wykonawcą”,</w:t>
      </w:r>
      <w:r w:rsidRPr="00C57178">
        <w:rPr>
          <w:rFonts w:ascii="Times New Roman" w:hAnsi="Times New Roman" w:cs="Times New Roman"/>
          <w:kern w:val="0"/>
          <w:sz w:val="24"/>
          <w:szCs w:val="24"/>
          <w14:ligatures w14:val="none"/>
        </w:rPr>
        <w:t xml:space="preserve"> </w:t>
      </w:r>
    </w:p>
    <w:p w14:paraId="5AFD85A9" w14:textId="78910C59" w:rsidR="00C57178" w:rsidRPr="00C57178" w:rsidRDefault="00C57178" w:rsidP="00C57178">
      <w:pPr>
        <w:spacing w:after="0" w:line="240" w:lineRule="auto"/>
        <w:jc w:val="both"/>
        <w:rPr>
          <w:rFonts w:ascii="Times New Roman" w:eastAsia="Times New Roman" w:hAnsi="Times New Roman" w:cs="Times New Roman"/>
          <w:kern w:val="0"/>
          <w:sz w:val="24"/>
          <w:szCs w:val="24"/>
          <w:lang w:eastAsia="pl-PL"/>
          <w14:ligatures w14:val="none"/>
        </w:rPr>
      </w:pPr>
      <w:r w:rsidRPr="00C57178">
        <w:rPr>
          <w:rFonts w:ascii="Times New Roman" w:eastAsia="Times New Roman" w:hAnsi="Times New Roman" w:cs="Times New Roman"/>
          <w:kern w:val="0"/>
          <w:sz w:val="24"/>
          <w:szCs w:val="24"/>
          <w:lang w:eastAsia="pl-PL"/>
          <w14:ligatures w14:val="none"/>
        </w:rPr>
        <w:t xml:space="preserve">wyłonionym w przeprowadzonym postępowaniu w trybie zapytania ofertowego na podstawie art. 2 ust. 1 pkt </w:t>
      </w:r>
      <w:r w:rsidRPr="00EE11A3">
        <w:rPr>
          <w:rFonts w:ascii="Times New Roman" w:eastAsia="Times New Roman" w:hAnsi="Times New Roman" w:cs="Times New Roman"/>
          <w:kern w:val="0"/>
          <w:sz w:val="24"/>
          <w:szCs w:val="24"/>
          <w:lang w:eastAsia="pl-PL"/>
          <w14:ligatures w14:val="none"/>
        </w:rPr>
        <w:t>1 ustawy z dnia 11 września 2019 r. Prawo zamówień publicznych (</w:t>
      </w:r>
      <w:r w:rsidR="00EE11A3" w:rsidRPr="00EE11A3">
        <w:rPr>
          <w:rFonts w:ascii="Times New Roman" w:eastAsia="Times New Roman" w:hAnsi="Times New Roman" w:cs="Times New Roman"/>
          <w:kern w:val="0"/>
          <w:sz w:val="24"/>
          <w:szCs w:val="24"/>
          <w:lang w:eastAsia="pl-PL"/>
          <w14:ligatures w14:val="none"/>
        </w:rPr>
        <w:t>Dz. U. z 2023 r. poz. 1605 ze zm</w:t>
      </w:r>
      <w:r w:rsidRPr="00EE11A3">
        <w:rPr>
          <w:rFonts w:ascii="Times New Roman" w:eastAsia="Times New Roman" w:hAnsi="Times New Roman" w:cs="Times New Roman"/>
          <w:kern w:val="0"/>
          <w:sz w:val="24"/>
          <w:szCs w:val="24"/>
          <w:lang w:eastAsia="pl-PL"/>
          <w14:ligatures w14:val="none"/>
        </w:rPr>
        <w:t xml:space="preserve">.), </w:t>
      </w:r>
      <w:r w:rsidRPr="00C57178">
        <w:rPr>
          <w:rFonts w:ascii="Times New Roman" w:eastAsia="Times New Roman" w:hAnsi="Times New Roman" w:cs="Times New Roman"/>
          <w:kern w:val="0"/>
          <w:sz w:val="24"/>
          <w:szCs w:val="24"/>
          <w:lang w:eastAsia="pl-PL"/>
          <w14:ligatures w14:val="none"/>
        </w:rPr>
        <w:t xml:space="preserve">którego wartość nie przekracza kwoty 130 000 złotych, dalej „ustawa </w:t>
      </w:r>
      <w:proofErr w:type="spellStart"/>
      <w:r w:rsidRPr="00C57178">
        <w:rPr>
          <w:rFonts w:ascii="Times New Roman" w:eastAsia="Times New Roman" w:hAnsi="Times New Roman" w:cs="Times New Roman"/>
          <w:kern w:val="0"/>
          <w:sz w:val="24"/>
          <w:szCs w:val="24"/>
          <w:lang w:eastAsia="pl-PL"/>
          <w14:ligatures w14:val="none"/>
        </w:rPr>
        <w:t>Pzp</w:t>
      </w:r>
      <w:proofErr w:type="spellEnd"/>
      <w:r w:rsidRPr="00C57178">
        <w:rPr>
          <w:rFonts w:ascii="Times New Roman" w:eastAsia="Times New Roman" w:hAnsi="Times New Roman" w:cs="Times New Roman"/>
          <w:kern w:val="0"/>
          <w:sz w:val="24"/>
          <w:szCs w:val="24"/>
          <w:lang w:eastAsia="pl-PL"/>
          <w14:ligatures w14:val="none"/>
        </w:rPr>
        <w:t>”;</w:t>
      </w:r>
    </w:p>
    <w:p w14:paraId="4AFD825B" w14:textId="77777777" w:rsidR="00C57178" w:rsidRPr="00C57178" w:rsidRDefault="00C57178" w:rsidP="00C57178">
      <w:pPr>
        <w:spacing w:after="120" w:line="240" w:lineRule="auto"/>
        <w:jc w:val="center"/>
        <w:rPr>
          <w:rFonts w:ascii="Times New Roman" w:eastAsia="Times New Roman" w:hAnsi="Times New Roman" w:cs="Times New Roman"/>
          <w:b/>
          <w:bCs/>
          <w:color w:val="000000"/>
          <w:kern w:val="0"/>
          <w:sz w:val="24"/>
          <w:szCs w:val="24"/>
          <w:lang w:eastAsia="pl-PL"/>
          <w14:ligatures w14:val="none"/>
        </w:rPr>
      </w:pPr>
    </w:p>
    <w:p w14:paraId="7A7EAE5A" w14:textId="77777777" w:rsidR="00C57178" w:rsidRPr="00C57178" w:rsidRDefault="00C57178" w:rsidP="00C57178">
      <w:pPr>
        <w:spacing w:after="120" w:line="240" w:lineRule="auto"/>
        <w:jc w:val="center"/>
        <w:rPr>
          <w:rFonts w:ascii="Times New Roman" w:eastAsia="Times New Roman" w:hAnsi="Times New Roman" w:cs="Times New Roman"/>
          <w:b/>
          <w:bCs/>
          <w:color w:val="000000"/>
          <w:kern w:val="0"/>
          <w:sz w:val="24"/>
          <w:szCs w:val="24"/>
          <w:lang w:eastAsia="pl-PL"/>
          <w14:ligatures w14:val="none"/>
        </w:rPr>
      </w:pPr>
      <w:r w:rsidRPr="00C57178">
        <w:rPr>
          <w:rFonts w:ascii="Times New Roman" w:eastAsia="Times New Roman" w:hAnsi="Times New Roman" w:cs="Times New Roman"/>
          <w:b/>
          <w:bCs/>
          <w:color w:val="000000"/>
          <w:kern w:val="0"/>
          <w:sz w:val="24"/>
          <w:szCs w:val="24"/>
          <w:lang w:eastAsia="pl-PL"/>
          <w14:ligatures w14:val="none"/>
        </w:rPr>
        <w:t>§ 1</w:t>
      </w:r>
    </w:p>
    <w:p w14:paraId="68F3B5F8" w14:textId="2E2E7F94" w:rsidR="00C57178" w:rsidRPr="00C57178" w:rsidRDefault="00CA63D8" w:rsidP="00C57178">
      <w:pPr>
        <w:suppressAutoHyphens/>
        <w:spacing w:after="120" w:line="360" w:lineRule="auto"/>
        <w:ind w:left="360" w:hanging="360"/>
        <w:jc w:val="both"/>
        <w:outlineLvl w:val="2"/>
        <w:rPr>
          <w:rFonts w:ascii="Times New Roman" w:eastAsia="Times New Roman" w:hAnsi="Times New Roman" w:cs="Times New Roman"/>
          <w:color w:val="000000"/>
          <w:kern w:val="0"/>
          <w:sz w:val="24"/>
          <w:szCs w:val="24"/>
          <w:lang w:eastAsia="ar-SA"/>
          <w14:ligatures w14:val="none"/>
        </w:rPr>
      </w:pPr>
      <w:r>
        <w:rPr>
          <w:rFonts w:ascii="Times New Roman" w:eastAsia="Times New Roman" w:hAnsi="Times New Roman" w:cs="Times New Roman"/>
          <w:color w:val="000000"/>
          <w:kern w:val="0"/>
          <w:sz w:val="24"/>
          <w:szCs w:val="24"/>
          <w:lang w:eastAsia="ar-SA"/>
          <w14:ligatures w14:val="none"/>
        </w:rPr>
        <w:t xml:space="preserve">1. </w:t>
      </w:r>
      <w:r w:rsidR="00C57178" w:rsidRPr="00C57178">
        <w:rPr>
          <w:rFonts w:ascii="Times New Roman" w:eastAsia="Times New Roman" w:hAnsi="Times New Roman" w:cs="Times New Roman"/>
          <w:color w:val="000000"/>
          <w:kern w:val="0"/>
          <w:sz w:val="24"/>
          <w:szCs w:val="24"/>
          <w:lang w:eastAsia="ar-SA"/>
          <w14:ligatures w14:val="none"/>
        </w:rPr>
        <w:t xml:space="preserve">Zamawiający powierza, a Wykonawca zobowiązuje się , zgodnie ze złożoną ofertą wykonać usługi polegające na: demontażu, transporcie i unieszkodliwieniu płyt azbestowych z dachów budynków mieszkalnych i gospodarczych z terenu Gminy Rojewo o łącznej </w:t>
      </w:r>
      <w:r w:rsidR="00C57178" w:rsidRPr="00C57178">
        <w:rPr>
          <w:rFonts w:ascii="Times New Roman" w:eastAsia="Times New Roman" w:hAnsi="Times New Roman" w:cs="Times New Roman"/>
          <w:kern w:val="0"/>
          <w:sz w:val="24"/>
          <w:szCs w:val="24"/>
          <w:lang w:eastAsia="ar-SA"/>
          <w14:ligatures w14:val="none"/>
        </w:rPr>
        <w:t xml:space="preserve">ilości </w:t>
      </w:r>
      <w:r w:rsidR="00680EFB">
        <w:rPr>
          <w:rFonts w:ascii="Times New Roman" w:eastAsia="Times New Roman" w:hAnsi="Times New Roman" w:cs="Times New Roman"/>
          <w:b/>
          <w:bCs/>
          <w:kern w:val="0"/>
          <w:sz w:val="24"/>
          <w:szCs w:val="24"/>
          <w:lang w:eastAsia="ar-SA"/>
          <w14:ligatures w14:val="none"/>
        </w:rPr>
        <w:t>64,000</w:t>
      </w:r>
      <w:r w:rsidR="00C57178" w:rsidRPr="00C57178">
        <w:rPr>
          <w:rFonts w:ascii="Times New Roman" w:eastAsia="Times New Roman" w:hAnsi="Times New Roman" w:cs="Times New Roman"/>
          <w:b/>
          <w:bCs/>
          <w:kern w:val="0"/>
          <w:sz w:val="24"/>
          <w:szCs w:val="24"/>
          <w:lang w:eastAsia="ar-SA"/>
          <w14:ligatures w14:val="none"/>
        </w:rPr>
        <w:t xml:space="preserve"> Mg. </w:t>
      </w:r>
    </w:p>
    <w:p w14:paraId="6898CDEC" w14:textId="77777777" w:rsidR="00C57178" w:rsidRPr="00C57178" w:rsidRDefault="00C57178" w:rsidP="00C57178">
      <w:pPr>
        <w:spacing w:after="120" w:line="276" w:lineRule="auto"/>
        <w:jc w:val="both"/>
        <w:rPr>
          <w:rFonts w:ascii="Times New Roman" w:eastAsia="Times New Roman" w:hAnsi="Times New Roman" w:cs="Times New Roman"/>
          <w:kern w:val="0"/>
          <w:sz w:val="24"/>
          <w:szCs w:val="24"/>
          <w:lang w:eastAsia="pl-PL"/>
          <w14:ligatures w14:val="none"/>
        </w:rPr>
      </w:pPr>
      <w:r w:rsidRPr="00C57178">
        <w:rPr>
          <w:rFonts w:ascii="Times New Roman" w:eastAsia="Times New Roman" w:hAnsi="Times New Roman" w:cs="Times New Roman"/>
          <w:kern w:val="0"/>
          <w:sz w:val="24"/>
          <w:szCs w:val="24"/>
          <w:lang w:eastAsia="pl-PL"/>
          <w14:ligatures w14:val="none"/>
        </w:rPr>
        <w:t>2.</w:t>
      </w:r>
      <w:r w:rsidRPr="00C57178">
        <w:rPr>
          <w:rFonts w:ascii="Times New Roman" w:eastAsia="Times New Roman" w:hAnsi="Times New Roman" w:cs="Times New Roman"/>
          <w:b/>
          <w:kern w:val="0"/>
          <w:sz w:val="24"/>
          <w:szCs w:val="24"/>
          <w:lang w:eastAsia="pl-PL"/>
          <w14:ligatures w14:val="none"/>
        </w:rPr>
        <w:t xml:space="preserve"> Przedmiot zamówienia obejmuje w szczególności:</w:t>
      </w:r>
    </w:p>
    <w:p w14:paraId="4920C6FA" w14:textId="57E20FB7" w:rsidR="00C57178" w:rsidRPr="00C57178" w:rsidRDefault="00C57178" w:rsidP="00C57178">
      <w:pPr>
        <w:spacing w:after="0" w:line="276" w:lineRule="auto"/>
        <w:jc w:val="both"/>
        <w:rPr>
          <w:rFonts w:ascii="Times New Roman" w:eastAsia="Times New Roman" w:hAnsi="Times New Roman" w:cs="Times New Roman"/>
          <w:b/>
          <w:kern w:val="0"/>
          <w:sz w:val="24"/>
          <w:szCs w:val="24"/>
          <w:lang w:eastAsia="pl-PL"/>
          <w14:ligatures w14:val="none"/>
        </w:rPr>
      </w:pPr>
      <w:r w:rsidRPr="00C57178">
        <w:rPr>
          <w:rFonts w:ascii="Times New Roman" w:eastAsia="Times New Roman" w:hAnsi="Times New Roman" w:cs="Times New Roman"/>
          <w:kern w:val="0"/>
          <w:sz w:val="24"/>
          <w:szCs w:val="24"/>
          <w:lang w:eastAsia="pl-PL"/>
          <w14:ligatures w14:val="none"/>
        </w:rPr>
        <w:t xml:space="preserve">1) demontaż, transport i unieszkodliwianie wyrobów zawierających azbest z </w:t>
      </w:r>
      <w:r w:rsidR="00680EFB">
        <w:rPr>
          <w:rFonts w:ascii="Times New Roman" w:eastAsia="Times New Roman" w:hAnsi="Times New Roman" w:cs="Times New Roman"/>
          <w:b/>
          <w:kern w:val="0"/>
          <w:sz w:val="24"/>
          <w:szCs w:val="24"/>
          <w:lang w:eastAsia="pl-PL"/>
          <w14:ligatures w14:val="none"/>
        </w:rPr>
        <w:t>3</w:t>
      </w:r>
      <w:r w:rsidRPr="00C57178">
        <w:rPr>
          <w:rFonts w:ascii="Times New Roman" w:eastAsia="Times New Roman" w:hAnsi="Times New Roman" w:cs="Times New Roman"/>
          <w:b/>
          <w:kern w:val="0"/>
          <w:sz w:val="24"/>
          <w:szCs w:val="24"/>
          <w:lang w:eastAsia="pl-PL"/>
          <w14:ligatures w14:val="none"/>
        </w:rPr>
        <w:t xml:space="preserve"> </w:t>
      </w:r>
      <w:r w:rsidRPr="00C57178">
        <w:rPr>
          <w:rFonts w:ascii="Times New Roman" w:eastAsia="Times New Roman" w:hAnsi="Times New Roman" w:cs="Times New Roman"/>
          <w:kern w:val="0"/>
          <w:sz w:val="24"/>
          <w:szCs w:val="24"/>
          <w:lang w:eastAsia="pl-PL"/>
          <w14:ligatures w14:val="none"/>
        </w:rPr>
        <w:t xml:space="preserve">nieruchomości znajdujących się na terenie gminy Rojewo w szacunkowej ilości </w:t>
      </w:r>
      <w:r w:rsidRPr="00C57178">
        <w:rPr>
          <w:rFonts w:ascii="Times New Roman" w:eastAsia="Times New Roman" w:hAnsi="Times New Roman" w:cs="Times New Roman"/>
          <w:b/>
          <w:kern w:val="0"/>
          <w:sz w:val="24"/>
          <w:szCs w:val="24"/>
          <w:lang w:eastAsia="pl-PL"/>
          <w14:ligatures w14:val="none"/>
        </w:rPr>
        <w:t xml:space="preserve">około </w:t>
      </w:r>
      <w:r w:rsidR="00680EFB">
        <w:rPr>
          <w:rFonts w:ascii="Times New Roman" w:eastAsia="Times New Roman" w:hAnsi="Times New Roman" w:cs="Times New Roman"/>
          <w:b/>
          <w:kern w:val="0"/>
          <w:sz w:val="24"/>
          <w:szCs w:val="24"/>
          <w:lang w:eastAsia="pl-PL"/>
          <w14:ligatures w14:val="none"/>
        </w:rPr>
        <w:t>28,800</w:t>
      </w:r>
      <w:r w:rsidRPr="00C57178">
        <w:rPr>
          <w:rFonts w:ascii="Times New Roman" w:eastAsia="Times New Roman" w:hAnsi="Times New Roman" w:cs="Times New Roman"/>
          <w:b/>
          <w:kern w:val="0"/>
          <w:sz w:val="24"/>
          <w:szCs w:val="24"/>
          <w:lang w:eastAsia="pl-PL"/>
          <w14:ligatures w14:val="none"/>
        </w:rPr>
        <w:t xml:space="preserve"> Mg </w:t>
      </w:r>
      <w:r w:rsidRPr="00C57178">
        <w:rPr>
          <w:rFonts w:ascii="Times New Roman" w:eastAsia="Times New Roman" w:hAnsi="Times New Roman" w:cs="Times New Roman"/>
          <w:kern w:val="0"/>
          <w:sz w:val="24"/>
          <w:szCs w:val="24"/>
          <w:lang w:eastAsia="pl-PL"/>
          <w14:ligatures w14:val="none"/>
        </w:rPr>
        <w:t>(zgodnie z załącznikiem Nr 1) w tym:</w:t>
      </w:r>
    </w:p>
    <w:p w14:paraId="097E4269" w14:textId="6FF9EC7F" w:rsidR="00C57178" w:rsidRPr="00C57178" w:rsidRDefault="00C57178" w:rsidP="00C57178">
      <w:pPr>
        <w:spacing w:after="120" w:line="276" w:lineRule="auto"/>
        <w:rPr>
          <w:rFonts w:ascii="Times New Roman" w:eastAsia="Times New Roman" w:hAnsi="Times New Roman" w:cs="Times New Roman"/>
          <w:kern w:val="0"/>
          <w:sz w:val="24"/>
          <w:szCs w:val="24"/>
          <w:lang w:eastAsia="pl-PL"/>
          <w14:ligatures w14:val="none"/>
        </w:rPr>
      </w:pPr>
      <w:r w:rsidRPr="00C57178">
        <w:rPr>
          <w:rFonts w:ascii="Times New Roman" w:eastAsia="Times New Roman" w:hAnsi="Times New Roman" w:cs="Times New Roman"/>
          <w:kern w:val="0"/>
          <w:sz w:val="24"/>
          <w:szCs w:val="24"/>
          <w:lang w:eastAsia="pl-PL"/>
          <w14:ligatures w14:val="none"/>
        </w:rPr>
        <w:t xml:space="preserve">- demontaż pokrycia dachowego z </w:t>
      </w:r>
      <w:r w:rsidR="00287C2D">
        <w:rPr>
          <w:rFonts w:ascii="Times New Roman" w:eastAsia="Times New Roman" w:hAnsi="Times New Roman" w:cs="Times New Roman"/>
          <w:kern w:val="0"/>
          <w:sz w:val="24"/>
          <w:szCs w:val="24"/>
          <w:lang w:eastAsia="pl-PL"/>
          <w14:ligatures w14:val="none"/>
        </w:rPr>
        <w:t>3</w:t>
      </w:r>
      <w:r w:rsidR="00D2092E">
        <w:rPr>
          <w:rFonts w:ascii="Times New Roman" w:eastAsia="Times New Roman" w:hAnsi="Times New Roman" w:cs="Times New Roman"/>
          <w:kern w:val="0"/>
          <w:sz w:val="24"/>
          <w:szCs w:val="24"/>
          <w:lang w:eastAsia="pl-PL"/>
          <w14:ligatures w14:val="none"/>
        </w:rPr>
        <w:t xml:space="preserve"> </w:t>
      </w:r>
      <w:r w:rsidRPr="00C57178">
        <w:rPr>
          <w:rFonts w:ascii="Times New Roman" w:eastAsia="Times New Roman" w:hAnsi="Times New Roman" w:cs="Times New Roman"/>
          <w:kern w:val="0"/>
          <w:sz w:val="24"/>
          <w:szCs w:val="24"/>
          <w:lang w:eastAsia="pl-PL"/>
          <w14:ligatures w14:val="none"/>
        </w:rPr>
        <w:t>budynków znajdujących się na terenie gminy Rojewo,</w:t>
      </w:r>
      <w:r w:rsidRPr="00C57178">
        <w:rPr>
          <w:rFonts w:ascii="Times New Roman" w:eastAsia="Times New Roman" w:hAnsi="Times New Roman" w:cs="Times New Roman"/>
          <w:kern w:val="0"/>
          <w:sz w:val="24"/>
          <w:szCs w:val="24"/>
          <w:lang w:eastAsia="pl-PL"/>
          <w14:ligatures w14:val="none"/>
        </w:rPr>
        <w:br/>
        <w:t>- pakowanie,</w:t>
      </w:r>
      <w:r w:rsidRPr="00C57178">
        <w:rPr>
          <w:rFonts w:ascii="Times New Roman" w:eastAsia="Times New Roman" w:hAnsi="Times New Roman" w:cs="Times New Roman"/>
          <w:kern w:val="0"/>
          <w:sz w:val="24"/>
          <w:szCs w:val="24"/>
          <w:lang w:eastAsia="pl-PL"/>
          <w14:ligatures w14:val="none"/>
        </w:rPr>
        <w:br/>
        <w:t>- załadunek,</w:t>
      </w:r>
      <w:r w:rsidRPr="00C57178">
        <w:rPr>
          <w:rFonts w:ascii="Times New Roman" w:eastAsia="Times New Roman" w:hAnsi="Times New Roman" w:cs="Times New Roman"/>
          <w:kern w:val="0"/>
          <w:sz w:val="24"/>
          <w:szCs w:val="24"/>
          <w:lang w:eastAsia="pl-PL"/>
          <w14:ligatures w14:val="none"/>
        </w:rPr>
        <w:br/>
        <w:t>- transport odpadu niebezpiecznego z miejsca zbiórki do miejsca unieszkodliwiania,</w:t>
      </w:r>
      <w:r w:rsidRPr="00C57178">
        <w:rPr>
          <w:rFonts w:ascii="Times New Roman" w:eastAsia="Times New Roman" w:hAnsi="Times New Roman" w:cs="Times New Roman"/>
          <w:kern w:val="0"/>
          <w:sz w:val="24"/>
          <w:szCs w:val="24"/>
          <w:lang w:eastAsia="pl-PL"/>
          <w14:ligatures w14:val="none"/>
        </w:rPr>
        <w:br/>
        <w:t>- rozładunek i zdeponowanie wraz z kosztami unieszkodliwienia na składowisku odpadów niebezpiecznych zawierających azbest,</w:t>
      </w:r>
    </w:p>
    <w:p w14:paraId="4BC6649A" w14:textId="66EC2016" w:rsidR="00C57178" w:rsidRPr="00C57178" w:rsidRDefault="00C57178" w:rsidP="00C57178">
      <w:pPr>
        <w:suppressAutoHyphens/>
        <w:spacing w:after="120" w:line="276" w:lineRule="auto"/>
        <w:jc w:val="both"/>
        <w:rPr>
          <w:rFonts w:ascii="Times New Roman" w:eastAsia="Times New Roman" w:hAnsi="Times New Roman" w:cs="Times New Roman"/>
          <w:kern w:val="0"/>
          <w:sz w:val="24"/>
          <w:szCs w:val="24"/>
          <w:lang w:eastAsia="pl-PL"/>
          <w14:ligatures w14:val="none"/>
        </w:rPr>
      </w:pPr>
      <w:r w:rsidRPr="00C57178">
        <w:rPr>
          <w:rFonts w:ascii="Times New Roman" w:eastAsia="Times New Roman" w:hAnsi="Times New Roman" w:cs="Times New Roman"/>
          <w:kern w:val="0"/>
          <w:sz w:val="24"/>
          <w:szCs w:val="24"/>
          <w:lang w:eastAsia="pl-PL"/>
          <w14:ligatures w14:val="none"/>
        </w:rPr>
        <w:lastRenderedPageBreak/>
        <w:t>2)</w:t>
      </w:r>
      <w:r w:rsidR="00D2092E">
        <w:rPr>
          <w:rFonts w:ascii="Times New Roman" w:eastAsia="Times New Roman" w:hAnsi="Times New Roman" w:cs="Times New Roman"/>
          <w:kern w:val="0"/>
          <w:sz w:val="24"/>
          <w:szCs w:val="24"/>
          <w:lang w:eastAsia="pl-PL"/>
          <w14:ligatures w14:val="none"/>
        </w:rPr>
        <w:t xml:space="preserve"> </w:t>
      </w:r>
      <w:r w:rsidRPr="00C57178">
        <w:rPr>
          <w:rFonts w:ascii="Times New Roman" w:eastAsia="Times New Roman" w:hAnsi="Times New Roman" w:cs="Times New Roman"/>
          <w:kern w:val="0"/>
          <w:sz w:val="24"/>
          <w:szCs w:val="24"/>
          <w:lang w:eastAsia="pl-PL"/>
          <w14:ligatures w14:val="none"/>
        </w:rPr>
        <w:t xml:space="preserve">transport i unieszkodliwianie zdemontowanych już wcześniej wyrobów zawierających azbest złożonych przy </w:t>
      </w:r>
      <w:r w:rsidR="00680EFB">
        <w:rPr>
          <w:rFonts w:ascii="Times New Roman" w:eastAsia="Times New Roman" w:hAnsi="Times New Roman" w:cs="Times New Roman"/>
          <w:kern w:val="0"/>
          <w:sz w:val="24"/>
          <w:szCs w:val="24"/>
          <w:lang w:eastAsia="pl-PL"/>
          <w14:ligatures w14:val="none"/>
        </w:rPr>
        <w:t>10</w:t>
      </w:r>
      <w:r w:rsidRPr="00C57178">
        <w:rPr>
          <w:rFonts w:ascii="Times New Roman" w:eastAsia="Times New Roman" w:hAnsi="Times New Roman" w:cs="Times New Roman"/>
          <w:kern w:val="0"/>
          <w:sz w:val="24"/>
          <w:szCs w:val="24"/>
          <w:lang w:eastAsia="pl-PL"/>
          <w14:ligatures w14:val="none"/>
        </w:rPr>
        <w:t xml:space="preserve"> nieruchomościach znajdujących się na terenie gminy Rojewo w szacunkowej ilości </w:t>
      </w:r>
      <w:r w:rsidRPr="00C57178">
        <w:rPr>
          <w:rFonts w:ascii="Times New Roman" w:eastAsia="Times New Roman" w:hAnsi="Times New Roman" w:cs="Times New Roman"/>
          <w:b/>
          <w:kern w:val="0"/>
          <w:sz w:val="24"/>
          <w:szCs w:val="24"/>
          <w:lang w:eastAsia="pl-PL"/>
          <w14:ligatures w14:val="none"/>
        </w:rPr>
        <w:t xml:space="preserve">około </w:t>
      </w:r>
      <w:r w:rsidR="00680EFB">
        <w:rPr>
          <w:rFonts w:ascii="Times New Roman" w:eastAsia="Times New Roman" w:hAnsi="Times New Roman" w:cs="Times New Roman"/>
          <w:b/>
          <w:kern w:val="0"/>
          <w:sz w:val="24"/>
          <w:szCs w:val="24"/>
          <w:lang w:eastAsia="pl-PL"/>
          <w14:ligatures w14:val="none"/>
        </w:rPr>
        <w:t>35,200</w:t>
      </w:r>
      <w:r w:rsidRPr="00C57178">
        <w:rPr>
          <w:rFonts w:ascii="Times New Roman" w:eastAsia="Times New Roman" w:hAnsi="Times New Roman" w:cs="Times New Roman"/>
          <w:b/>
          <w:kern w:val="0"/>
          <w:sz w:val="24"/>
          <w:szCs w:val="24"/>
          <w:lang w:eastAsia="pl-PL"/>
          <w14:ligatures w14:val="none"/>
        </w:rPr>
        <w:t xml:space="preserve"> Mg</w:t>
      </w:r>
      <w:r w:rsidRPr="00C57178">
        <w:rPr>
          <w:rFonts w:ascii="Times New Roman" w:eastAsia="Times New Roman" w:hAnsi="Times New Roman" w:cs="Times New Roman"/>
          <w:kern w:val="0"/>
          <w:sz w:val="24"/>
          <w:szCs w:val="24"/>
          <w:lang w:eastAsia="pl-PL"/>
          <w14:ligatures w14:val="none"/>
        </w:rPr>
        <w:t xml:space="preserve"> (zgodnie z załącznikiem Nr 1) w tym:</w:t>
      </w:r>
    </w:p>
    <w:p w14:paraId="150E331A" w14:textId="77777777" w:rsidR="00C57178" w:rsidRPr="00C57178" w:rsidRDefault="00C57178" w:rsidP="00C57178">
      <w:pPr>
        <w:numPr>
          <w:ilvl w:val="0"/>
          <w:numId w:val="18"/>
        </w:numPr>
        <w:suppressAutoHyphens/>
        <w:spacing w:after="120" w:line="276" w:lineRule="auto"/>
        <w:jc w:val="both"/>
        <w:rPr>
          <w:rFonts w:ascii="Times New Roman" w:eastAsia="Times New Roman" w:hAnsi="Times New Roman" w:cs="Times New Roman"/>
          <w:kern w:val="0"/>
          <w:sz w:val="24"/>
          <w:szCs w:val="24"/>
          <w:lang w:eastAsia="pl-PL"/>
          <w14:ligatures w14:val="none"/>
        </w:rPr>
      </w:pPr>
      <w:r w:rsidRPr="00C57178">
        <w:rPr>
          <w:rFonts w:ascii="Times New Roman" w:eastAsia="Times New Roman" w:hAnsi="Times New Roman" w:cs="Times New Roman"/>
          <w:kern w:val="0"/>
          <w:sz w:val="24"/>
          <w:szCs w:val="24"/>
          <w:lang w:eastAsia="pl-PL"/>
          <w14:ligatures w14:val="none"/>
        </w:rPr>
        <w:t>pakowanie,</w:t>
      </w:r>
    </w:p>
    <w:p w14:paraId="5CCB270A" w14:textId="77777777" w:rsidR="00C57178" w:rsidRPr="00C57178" w:rsidRDefault="00C57178" w:rsidP="00C57178">
      <w:pPr>
        <w:numPr>
          <w:ilvl w:val="0"/>
          <w:numId w:val="18"/>
        </w:numPr>
        <w:suppressAutoHyphens/>
        <w:spacing w:after="120" w:line="276" w:lineRule="auto"/>
        <w:jc w:val="both"/>
        <w:rPr>
          <w:rFonts w:ascii="Times New Roman" w:eastAsia="Times New Roman" w:hAnsi="Times New Roman" w:cs="Times New Roman"/>
          <w:kern w:val="0"/>
          <w:sz w:val="24"/>
          <w:szCs w:val="24"/>
          <w:lang w:eastAsia="pl-PL"/>
          <w14:ligatures w14:val="none"/>
        </w:rPr>
      </w:pPr>
      <w:r w:rsidRPr="00C57178">
        <w:rPr>
          <w:rFonts w:ascii="Times New Roman" w:eastAsia="Times New Roman" w:hAnsi="Times New Roman" w:cs="Times New Roman"/>
          <w:kern w:val="0"/>
          <w:sz w:val="24"/>
          <w:szCs w:val="24"/>
          <w:lang w:eastAsia="pl-PL"/>
          <w14:ligatures w14:val="none"/>
        </w:rPr>
        <w:t>załadunek,</w:t>
      </w:r>
    </w:p>
    <w:p w14:paraId="78A5861E" w14:textId="77777777" w:rsidR="00C57178" w:rsidRPr="00C57178" w:rsidRDefault="00C57178" w:rsidP="00C57178">
      <w:pPr>
        <w:numPr>
          <w:ilvl w:val="0"/>
          <w:numId w:val="18"/>
        </w:numPr>
        <w:suppressAutoHyphens/>
        <w:spacing w:after="120" w:line="276" w:lineRule="auto"/>
        <w:jc w:val="both"/>
        <w:rPr>
          <w:rFonts w:ascii="Times New Roman" w:eastAsia="Times New Roman" w:hAnsi="Times New Roman" w:cs="Times New Roman"/>
          <w:kern w:val="0"/>
          <w:sz w:val="24"/>
          <w:szCs w:val="24"/>
          <w:lang w:eastAsia="pl-PL"/>
          <w14:ligatures w14:val="none"/>
        </w:rPr>
      </w:pPr>
      <w:r w:rsidRPr="00C57178">
        <w:rPr>
          <w:rFonts w:ascii="Times New Roman" w:eastAsia="Times New Roman" w:hAnsi="Times New Roman" w:cs="Times New Roman"/>
          <w:kern w:val="0"/>
          <w:sz w:val="24"/>
          <w:szCs w:val="24"/>
          <w:lang w:eastAsia="pl-PL"/>
          <w14:ligatures w14:val="none"/>
        </w:rPr>
        <w:t>transport odpadu niebezpiecznego z miejsca zbiórki do miejsca unieszkodliwiania,</w:t>
      </w:r>
    </w:p>
    <w:p w14:paraId="011724CA" w14:textId="77777777" w:rsidR="00C57178" w:rsidRPr="00C57178" w:rsidRDefault="00C57178" w:rsidP="00C57178">
      <w:pPr>
        <w:numPr>
          <w:ilvl w:val="0"/>
          <w:numId w:val="18"/>
        </w:numPr>
        <w:suppressAutoHyphens/>
        <w:spacing w:after="120" w:line="276" w:lineRule="auto"/>
        <w:jc w:val="both"/>
        <w:rPr>
          <w:rFonts w:ascii="Times New Roman" w:eastAsia="Times New Roman" w:hAnsi="Times New Roman" w:cs="Times New Roman"/>
          <w:kern w:val="0"/>
          <w:sz w:val="24"/>
          <w:szCs w:val="24"/>
          <w:lang w:eastAsia="pl-PL"/>
          <w14:ligatures w14:val="none"/>
        </w:rPr>
      </w:pPr>
      <w:r w:rsidRPr="00C57178">
        <w:rPr>
          <w:rFonts w:ascii="Times New Roman" w:eastAsia="Times New Roman" w:hAnsi="Times New Roman" w:cs="Times New Roman"/>
          <w:kern w:val="0"/>
          <w:sz w:val="24"/>
          <w:szCs w:val="24"/>
          <w:lang w:eastAsia="pl-PL"/>
          <w14:ligatures w14:val="none"/>
        </w:rPr>
        <w:t xml:space="preserve">rozładunek i zdeponowanie wraz z kosztami unieszkodliwienia na składowisku odpadów </w:t>
      </w:r>
    </w:p>
    <w:p w14:paraId="6FEAFE78" w14:textId="77777777" w:rsidR="00C57178" w:rsidRPr="00C57178" w:rsidRDefault="00C57178" w:rsidP="00C57178">
      <w:pPr>
        <w:spacing w:after="120" w:line="276" w:lineRule="auto"/>
        <w:jc w:val="both"/>
        <w:rPr>
          <w:rFonts w:ascii="Times New Roman" w:eastAsia="Times New Roman" w:hAnsi="Times New Roman" w:cs="Times New Roman"/>
          <w:b/>
          <w:kern w:val="0"/>
          <w:sz w:val="24"/>
          <w:szCs w:val="24"/>
          <w:lang w:eastAsia="pl-PL"/>
          <w14:ligatures w14:val="none"/>
        </w:rPr>
      </w:pPr>
      <w:r w:rsidRPr="00C57178">
        <w:rPr>
          <w:rFonts w:ascii="Times New Roman" w:eastAsia="Times New Roman" w:hAnsi="Times New Roman" w:cs="Times New Roman"/>
          <w:kern w:val="0"/>
          <w:sz w:val="24"/>
          <w:szCs w:val="24"/>
          <w:lang w:eastAsia="pl-PL"/>
          <w14:ligatures w14:val="none"/>
        </w:rPr>
        <w:t>3.</w:t>
      </w:r>
      <w:r w:rsidRPr="00C57178">
        <w:rPr>
          <w:rFonts w:ascii="Times New Roman" w:eastAsia="Times New Roman" w:hAnsi="Times New Roman" w:cs="Times New Roman"/>
          <w:b/>
          <w:kern w:val="0"/>
          <w:sz w:val="24"/>
          <w:szCs w:val="24"/>
          <w:lang w:eastAsia="pl-PL"/>
          <w14:ligatures w14:val="none"/>
        </w:rPr>
        <w:t xml:space="preserve"> Prace, o których mowa w ust.1, prowadzone będą w obiektach wymienionych w </w:t>
      </w:r>
    </w:p>
    <w:p w14:paraId="25313E6D" w14:textId="77777777" w:rsidR="00C57178" w:rsidRPr="00C57178" w:rsidRDefault="00C57178" w:rsidP="00C57178">
      <w:pPr>
        <w:spacing w:after="120" w:line="240" w:lineRule="auto"/>
        <w:jc w:val="both"/>
        <w:rPr>
          <w:rFonts w:ascii="Times New Roman" w:eastAsia="Times New Roman" w:hAnsi="Times New Roman" w:cs="Times New Roman"/>
          <w:b/>
          <w:kern w:val="0"/>
          <w:sz w:val="24"/>
          <w:szCs w:val="24"/>
          <w:lang w:eastAsia="pl-PL"/>
          <w14:ligatures w14:val="none"/>
        </w:rPr>
      </w:pPr>
      <w:r w:rsidRPr="00C57178">
        <w:rPr>
          <w:rFonts w:ascii="Times New Roman" w:eastAsia="Times New Roman" w:hAnsi="Times New Roman" w:cs="Times New Roman"/>
          <w:b/>
          <w:kern w:val="0"/>
          <w:sz w:val="24"/>
          <w:szCs w:val="24"/>
          <w:lang w:eastAsia="pl-PL"/>
          <w14:ligatures w14:val="none"/>
        </w:rPr>
        <w:t>Załączniku nr 1 do niniejszej umowy, zlokalizowanych na terenie Gminy Rojewo.</w:t>
      </w:r>
    </w:p>
    <w:p w14:paraId="6D34B223" w14:textId="77777777" w:rsidR="00C57178" w:rsidRPr="00C57178" w:rsidRDefault="00C57178" w:rsidP="00C57178">
      <w:pPr>
        <w:spacing w:after="0" w:line="276" w:lineRule="auto"/>
        <w:jc w:val="both"/>
        <w:rPr>
          <w:rFonts w:ascii="Times New Roman" w:eastAsia="Times New Roman" w:hAnsi="Times New Roman" w:cs="Times New Roman"/>
          <w:kern w:val="0"/>
          <w:sz w:val="24"/>
          <w:szCs w:val="24"/>
          <w:lang w:eastAsia="pl-PL"/>
          <w14:ligatures w14:val="none"/>
        </w:rPr>
      </w:pPr>
      <w:r w:rsidRPr="00C57178">
        <w:rPr>
          <w:rFonts w:ascii="Times New Roman" w:eastAsia="Times New Roman" w:hAnsi="Times New Roman" w:cs="Times New Roman"/>
          <w:kern w:val="0"/>
          <w:sz w:val="24"/>
          <w:szCs w:val="24"/>
          <w:lang w:eastAsia="pl-PL"/>
          <w14:ligatures w14:val="none"/>
        </w:rPr>
        <w:t>4.</w:t>
      </w:r>
      <w:r w:rsidRPr="00C57178">
        <w:rPr>
          <w:rFonts w:ascii="Times New Roman" w:eastAsia="Times New Roman" w:hAnsi="Times New Roman" w:cs="Times New Roman"/>
          <w:b/>
          <w:kern w:val="0"/>
          <w:sz w:val="24"/>
          <w:szCs w:val="24"/>
          <w:lang w:eastAsia="pl-PL"/>
          <w14:ligatures w14:val="none"/>
        </w:rPr>
        <w:t xml:space="preserve"> </w:t>
      </w:r>
      <w:r w:rsidRPr="00C57178">
        <w:rPr>
          <w:rFonts w:ascii="Times New Roman" w:eastAsia="Times New Roman" w:hAnsi="Times New Roman" w:cs="Times New Roman"/>
          <w:kern w:val="0"/>
          <w:sz w:val="24"/>
          <w:szCs w:val="24"/>
          <w:lang w:eastAsia="pl-PL"/>
          <w14:ligatures w14:val="none"/>
        </w:rPr>
        <w:t xml:space="preserve">Podana szacunkowa ilość azbestu, o którym mowa w </w:t>
      </w:r>
      <w:r w:rsidRPr="00C57178">
        <w:rPr>
          <w:rFonts w:ascii="Times New Roman" w:eastAsia="Times New Roman" w:hAnsi="Times New Roman" w:cs="Times New Roman"/>
          <w:b/>
          <w:bCs/>
          <w:color w:val="000000"/>
          <w:kern w:val="0"/>
          <w:sz w:val="24"/>
          <w:szCs w:val="24"/>
          <w:lang w:eastAsia="pl-PL"/>
          <w14:ligatures w14:val="none"/>
        </w:rPr>
        <w:t xml:space="preserve">ust. 1 </w:t>
      </w:r>
      <w:r w:rsidRPr="00C57178">
        <w:rPr>
          <w:rFonts w:ascii="Times New Roman" w:eastAsia="Times New Roman" w:hAnsi="Times New Roman" w:cs="Times New Roman"/>
          <w:kern w:val="0"/>
          <w:sz w:val="24"/>
          <w:szCs w:val="24"/>
          <w:lang w:eastAsia="pl-PL"/>
          <w14:ligatures w14:val="none"/>
        </w:rPr>
        <w:t>jest ilością przewidywaną i może ulec zmianie.</w:t>
      </w:r>
    </w:p>
    <w:p w14:paraId="19A2E10D"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2</w:t>
      </w:r>
    </w:p>
    <w:p w14:paraId="3B3C4A3F" w14:textId="2586983A" w:rsidR="00D2092E" w:rsidRDefault="00C57178" w:rsidP="00D2092E">
      <w:pPr>
        <w:numPr>
          <w:ilvl w:val="0"/>
          <w:numId w:val="3"/>
        </w:numPr>
        <w:suppressAutoHyphens/>
        <w:spacing w:after="120" w:line="360" w:lineRule="auto"/>
        <w:jc w:val="both"/>
        <w:outlineLvl w:val="2"/>
        <w:rPr>
          <w:rFonts w:ascii="Times New Roman" w:eastAsia="Times New Roman" w:hAnsi="Times New Roman" w:cs="Times New Roman"/>
          <w:b/>
          <w:bCs/>
          <w:color w:val="000000"/>
          <w:kern w:val="0"/>
          <w:sz w:val="24"/>
          <w:szCs w:val="24"/>
          <w:lang w:eastAsia="ar-SA"/>
          <w14:ligatures w14:val="none"/>
        </w:rPr>
      </w:pPr>
      <w:r w:rsidRPr="00C57178">
        <w:rPr>
          <w:rFonts w:ascii="Times New Roman" w:eastAsia="Times New Roman" w:hAnsi="Times New Roman" w:cs="Times New Roman"/>
          <w:b/>
          <w:bCs/>
          <w:color w:val="000000"/>
          <w:kern w:val="0"/>
          <w:sz w:val="24"/>
          <w:szCs w:val="24"/>
          <w:lang w:eastAsia="ar-SA"/>
          <w14:ligatures w14:val="none"/>
        </w:rPr>
        <w:t xml:space="preserve">Przedmiot umowy musi być zrealizowany w terminie od dnia podpisania umowy do  </w:t>
      </w:r>
      <w:r w:rsidR="00EE11A3" w:rsidRPr="00EE11A3">
        <w:rPr>
          <w:rFonts w:ascii="Times New Roman" w:eastAsia="Times New Roman" w:hAnsi="Times New Roman" w:cs="Times New Roman"/>
          <w:b/>
          <w:bCs/>
          <w:kern w:val="0"/>
          <w:sz w:val="24"/>
          <w:szCs w:val="24"/>
          <w:lang w:eastAsia="ar-SA"/>
          <w14:ligatures w14:val="none"/>
        </w:rPr>
        <w:t>21</w:t>
      </w:r>
      <w:r w:rsidRPr="00EE11A3">
        <w:rPr>
          <w:rFonts w:ascii="Times New Roman" w:eastAsia="Times New Roman" w:hAnsi="Times New Roman" w:cs="Times New Roman"/>
          <w:b/>
          <w:bCs/>
          <w:kern w:val="0"/>
          <w:sz w:val="24"/>
          <w:szCs w:val="24"/>
          <w:lang w:eastAsia="ar-SA"/>
          <w14:ligatures w14:val="none"/>
        </w:rPr>
        <w:t xml:space="preserve"> </w:t>
      </w:r>
      <w:r w:rsidR="00EE11A3" w:rsidRPr="00EE11A3">
        <w:rPr>
          <w:rFonts w:ascii="Times New Roman" w:eastAsia="Times New Roman" w:hAnsi="Times New Roman" w:cs="Times New Roman"/>
          <w:b/>
          <w:bCs/>
          <w:kern w:val="0"/>
          <w:sz w:val="24"/>
          <w:szCs w:val="24"/>
          <w:lang w:eastAsia="ar-SA"/>
          <w14:ligatures w14:val="none"/>
        </w:rPr>
        <w:t>grudnia</w:t>
      </w:r>
      <w:r w:rsidRPr="00EE11A3">
        <w:rPr>
          <w:rFonts w:ascii="Times New Roman" w:eastAsia="Times New Roman" w:hAnsi="Times New Roman" w:cs="Times New Roman"/>
          <w:b/>
          <w:bCs/>
          <w:kern w:val="0"/>
          <w:sz w:val="24"/>
          <w:szCs w:val="24"/>
          <w:lang w:eastAsia="ar-SA"/>
          <w14:ligatures w14:val="none"/>
        </w:rPr>
        <w:t xml:space="preserve"> 2023 r.</w:t>
      </w:r>
    </w:p>
    <w:p w14:paraId="684DB1BD" w14:textId="77777777" w:rsidR="00D2092E" w:rsidRDefault="00C57178" w:rsidP="00D2092E">
      <w:pPr>
        <w:numPr>
          <w:ilvl w:val="0"/>
          <w:numId w:val="3"/>
        </w:numPr>
        <w:suppressAutoHyphens/>
        <w:spacing w:after="120" w:line="360" w:lineRule="auto"/>
        <w:jc w:val="both"/>
        <w:outlineLvl w:val="2"/>
        <w:rPr>
          <w:rFonts w:ascii="Times New Roman" w:eastAsia="Times New Roman" w:hAnsi="Times New Roman" w:cs="Times New Roman"/>
          <w:b/>
          <w:bCs/>
          <w:color w:val="000000"/>
          <w:kern w:val="0"/>
          <w:sz w:val="24"/>
          <w:szCs w:val="24"/>
          <w:lang w:eastAsia="ar-SA"/>
          <w14:ligatures w14:val="none"/>
        </w:rPr>
      </w:pPr>
      <w:r w:rsidRPr="00D2092E">
        <w:rPr>
          <w:rFonts w:ascii="Times New Roman" w:eastAsia="Times New Roman" w:hAnsi="Times New Roman" w:cs="Times New Roman"/>
          <w:color w:val="000000"/>
          <w:kern w:val="0"/>
          <w:sz w:val="24"/>
          <w:szCs w:val="24"/>
          <w:lang w:eastAsia="ar-SA"/>
          <w14:ligatures w14:val="none"/>
        </w:rPr>
        <w:t>Terminy realizacji poszczególnych zadań powinny zostać ustalone z właścicielami nieruchomości indywidualni</w:t>
      </w:r>
      <w:r w:rsidR="00D2092E" w:rsidRPr="00D2092E">
        <w:rPr>
          <w:rFonts w:ascii="Times New Roman" w:eastAsia="Times New Roman" w:hAnsi="Times New Roman" w:cs="Times New Roman"/>
          <w:color w:val="000000"/>
          <w:kern w:val="0"/>
          <w:sz w:val="24"/>
          <w:szCs w:val="24"/>
          <w:lang w:eastAsia="ar-SA"/>
          <w14:ligatures w14:val="none"/>
        </w:rPr>
        <w:t>e</w:t>
      </w:r>
      <w:r w:rsidRPr="00D2092E">
        <w:rPr>
          <w:rFonts w:ascii="Times New Roman" w:eastAsia="Times New Roman" w:hAnsi="Times New Roman" w:cs="Times New Roman"/>
          <w:color w:val="000000"/>
          <w:kern w:val="0"/>
          <w:sz w:val="24"/>
          <w:szCs w:val="24"/>
          <w:lang w:eastAsia="ar-SA"/>
          <w14:ligatures w14:val="none"/>
        </w:rPr>
        <w:t xml:space="preserve">. </w:t>
      </w:r>
    </w:p>
    <w:p w14:paraId="1C444EAF" w14:textId="7443CE49" w:rsidR="00C57178" w:rsidRPr="00D2092E" w:rsidRDefault="00C57178" w:rsidP="00D2092E">
      <w:pPr>
        <w:numPr>
          <w:ilvl w:val="0"/>
          <w:numId w:val="3"/>
        </w:numPr>
        <w:suppressAutoHyphens/>
        <w:spacing w:after="120" w:line="360" w:lineRule="auto"/>
        <w:jc w:val="both"/>
        <w:outlineLvl w:val="2"/>
        <w:rPr>
          <w:rFonts w:ascii="Times New Roman" w:eastAsia="Times New Roman" w:hAnsi="Times New Roman" w:cs="Times New Roman"/>
          <w:b/>
          <w:bCs/>
          <w:color w:val="000000"/>
          <w:kern w:val="0"/>
          <w:sz w:val="24"/>
          <w:szCs w:val="24"/>
          <w:lang w:eastAsia="ar-SA"/>
          <w14:ligatures w14:val="none"/>
        </w:rPr>
      </w:pPr>
      <w:r w:rsidRPr="00D2092E">
        <w:rPr>
          <w:rFonts w:ascii="Times New Roman" w:eastAsia="Times New Roman" w:hAnsi="Times New Roman" w:cs="Times New Roman"/>
          <w:color w:val="000000"/>
          <w:kern w:val="0"/>
          <w:sz w:val="24"/>
          <w:szCs w:val="24"/>
          <w:lang w:eastAsia="ar-SA"/>
          <w14:ligatures w14:val="none"/>
        </w:rPr>
        <w:t>Szczegółowy harmonogram odbioru, transportu i utylizacji wyrobów zawierających azbest z</w:t>
      </w:r>
      <w:r w:rsidR="00D2092E" w:rsidRPr="00D2092E">
        <w:rPr>
          <w:rFonts w:ascii="Times New Roman" w:eastAsia="Times New Roman" w:hAnsi="Times New Roman" w:cs="Times New Roman"/>
          <w:color w:val="000000"/>
          <w:kern w:val="0"/>
          <w:sz w:val="24"/>
          <w:szCs w:val="24"/>
          <w:lang w:eastAsia="ar-SA"/>
          <w14:ligatures w14:val="none"/>
        </w:rPr>
        <w:t xml:space="preserve"> </w:t>
      </w:r>
      <w:r w:rsidRPr="00D2092E">
        <w:rPr>
          <w:rFonts w:ascii="Times New Roman" w:eastAsia="Times New Roman" w:hAnsi="Times New Roman" w:cs="Times New Roman"/>
          <w:color w:val="000000"/>
          <w:kern w:val="0"/>
          <w:sz w:val="24"/>
          <w:szCs w:val="24"/>
          <w:lang w:eastAsia="ar-SA"/>
          <w14:ligatures w14:val="none"/>
        </w:rPr>
        <w:t>dachów</w:t>
      </w:r>
      <w:r w:rsidR="00D2092E" w:rsidRPr="00D2092E">
        <w:rPr>
          <w:rFonts w:ascii="Times New Roman" w:eastAsia="Times New Roman" w:hAnsi="Times New Roman" w:cs="Times New Roman"/>
          <w:color w:val="000000"/>
          <w:kern w:val="0"/>
          <w:sz w:val="24"/>
          <w:szCs w:val="24"/>
          <w:lang w:eastAsia="ar-SA"/>
          <w14:ligatures w14:val="none"/>
        </w:rPr>
        <w:t xml:space="preserve"> </w:t>
      </w:r>
      <w:r w:rsidRPr="00D2092E">
        <w:rPr>
          <w:rFonts w:ascii="Times New Roman" w:eastAsia="Times New Roman" w:hAnsi="Times New Roman" w:cs="Times New Roman"/>
          <w:color w:val="000000"/>
          <w:kern w:val="0"/>
          <w:sz w:val="24"/>
          <w:szCs w:val="24"/>
          <w:lang w:eastAsia="ar-SA"/>
          <w14:ligatures w14:val="none"/>
        </w:rPr>
        <w:t>budynków na terenie gminy Rojewo, zaakceptowany przez właścicieli nieruchomości, powinien zostać przedstawiony Zamawiającemu nie później niż 14 dni od daty podpisania umowy z Wykonawcą.</w:t>
      </w:r>
    </w:p>
    <w:p w14:paraId="038B4E38"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3</w:t>
      </w:r>
    </w:p>
    <w:p w14:paraId="12446821" w14:textId="77777777" w:rsidR="00C57178" w:rsidRPr="00C57178" w:rsidRDefault="00C57178" w:rsidP="00C57178">
      <w:pPr>
        <w:numPr>
          <w:ilvl w:val="0"/>
          <w:numId w:val="4"/>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Wykonawca oświadcza, iż posiada wszelkie wymagane przepisami prawa zezwolenia i decyzje na wykonanie przedmiotu niniejszej umowy, w tym wpis do Bazy Danych o produktach i opakowaniach oraz o  gospodarce odpadami (zwanej BDO).</w:t>
      </w:r>
    </w:p>
    <w:p w14:paraId="655B6CCA" w14:textId="77777777" w:rsidR="00C57178" w:rsidRPr="00C57178" w:rsidRDefault="00C57178" w:rsidP="00C57178">
      <w:pPr>
        <w:numPr>
          <w:ilvl w:val="0"/>
          <w:numId w:val="4"/>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Wykonawca zapewnia materiały i sprzęt oraz pracowników niezbędnych do wykonania przedmiotu umowy.</w:t>
      </w:r>
    </w:p>
    <w:p w14:paraId="7F696110" w14:textId="77777777" w:rsidR="00C57178" w:rsidRPr="00C57178" w:rsidRDefault="00C57178" w:rsidP="00C57178">
      <w:pPr>
        <w:numPr>
          <w:ilvl w:val="0"/>
          <w:numId w:val="4"/>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 xml:space="preserve">Wykonawca jest zobowiązany do: </w:t>
      </w:r>
    </w:p>
    <w:p w14:paraId="709393C5" w14:textId="77777777" w:rsidR="00CA63D8" w:rsidRDefault="00C57178" w:rsidP="00CA63D8">
      <w:pPr>
        <w:pStyle w:val="Akapitzlist"/>
        <w:numPr>
          <w:ilvl w:val="2"/>
          <w:numId w:val="4"/>
        </w:numPr>
        <w:tabs>
          <w:tab w:val="clear" w:pos="2935"/>
          <w:tab w:val="num" w:pos="1276"/>
        </w:tabs>
        <w:suppressAutoHyphens/>
        <w:spacing w:after="120" w:line="360" w:lineRule="auto"/>
        <w:ind w:left="567" w:hanging="436"/>
        <w:jc w:val="both"/>
        <w:rPr>
          <w:rFonts w:ascii="Times New Roman" w:eastAsia="Times New Roman" w:hAnsi="Times New Roman" w:cs="Times New Roman"/>
          <w:kern w:val="0"/>
          <w:sz w:val="24"/>
          <w:szCs w:val="24"/>
          <w:lang w:eastAsia="ar-SA"/>
          <w14:ligatures w14:val="none"/>
        </w:rPr>
      </w:pPr>
      <w:r w:rsidRPr="00CA63D8">
        <w:rPr>
          <w:rFonts w:ascii="Times New Roman" w:eastAsia="Times New Roman" w:hAnsi="Times New Roman" w:cs="Times New Roman"/>
          <w:kern w:val="0"/>
          <w:sz w:val="24"/>
          <w:szCs w:val="24"/>
          <w:lang w:eastAsia="ar-SA"/>
          <w14:ligatures w14:val="none"/>
        </w:rPr>
        <w:t xml:space="preserve">wykonania przedmiotu umowy zgodnie z  zasadami wiedzy technicznej  i z należytą starannością, gwarantującymi wykonanie przedmiotu umowy we właściwy i bezpieczny </w:t>
      </w:r>
      <w:r w:rsidRPr="00CA63D8">
        <w:rPr>
          <w:rFonts w:ascii="Times New Roman" w:eastAsia="Times New Roman" w:hAnsi="Times New Roman" w:cs="Times New Roman"/>
          <w:kern w:val="0"/>
          <w:sz w:val="24"/>
          <w:szCs w:val="24"/>
          <w:lang w:eastAsia="ar-SA"/>
          <w14:ligatures w14:val="none"/>
        </w:rPr>
        <w:lastRenderedPageBreak/>
        <w:t>sposób, zgodnie z obowiązującymi normami i przepisami, w szczególności przepisami dotyczącymi usuwania wyrobów zawierających azbest,</w:t>
      </w:r>
    </w:p>
    <w:p w14:paraId="3330EAE0" w14:textId="77777777" w:rsidR="00CA63D8" w:rsidRPr="00CA63D8" w:rsidRDefault="00C57178" w:rsidP="00CA63D8">
      <w:pPr>
        <w:pStyle w:val="Akapitzlist"/>
        <w:numPr>
          <w:ilvl w:val="2"/>
          <w:numId w:val="4"/>
        </w:numPr>
        <w:tabs>
          <w:tab w:val="clear" w:pos="2935"/>
          <w:tab w:val="num" w:pos="1276"/>
        </w:tabs>
        <w:suppressAutoHyphens/>
        <w:spacing w:after="120" w:line="360" w:lineRule="auto"/>
        <w:ind w:left="567" w:hanging="436"/>
        <w:jc w:val="both"/>
        <w:rPr>
          <w:rFonts w:ascii="Times New Roman" w:eastAsia="Times New Roman" w:hAnsi="Times New Roman" w:cs="Times New Roman"/>
          <w:kern w:val="0"/>
          <w:sz w:val="24"/>
          <w:szCs w:val="24"/>
          <w:lang w:eastAsia="ar-SA"/>
          <w14:ligatures w14:val="none"/>
        </w:rPr>
      </w:pPr>
      <w:r w:rsidRPr="00CA63D8">
        <w:rPr>
          <w:rFonts w:ascii="Times New Roman" w:eastAsia="Times New Roman" w:hAnsi="Times New Roman" w:cs="Times New Roman"/>
          <w:kern w:val="0"/>
          <w:sz w:val="24"/>
          <w:szCs w:val="24"/>
          <w:lang w:eastAsia="ar-SA"/>
          <w14:ligatures w14:val="none"/>
        </w:rPr>
        <w:t>przekazania Zamawiającemu stosownych dokumentów potwierdzających właściwe i zgodne z przepisami wykonanie przedmiotu zamówienia;</w:t>
      </w:r>
    </w:p>
    <w:p w14:paraId="293AABA8" w14:textId="77777777" w:rsidR="00CA63D8" w:rsidRPr="00CA63D8" w:rsidRDefault="00C57178" w:rsidP="00CA63D8">
      <w:pPr>
        <w:pStyle w:val="Akapitzlist"/>
        <w:numPr>
          <w:ilvl w:val="2"/>
          <w:numId w:val="4"/>
        </w:numPr>
        <w:tabs>
          <w:tab w:val="clear" w:pos="2935"/>
          <w:tab w:val="num" w:pos="1276"/>
        </w:tabs>
        <w:suppressAutoHyphens/>
        <w:spacing w:after="120" w:line="360" w:lineRule="auto"/>
        <w:ind w:left="567" w:hanging="436"/>
        <w:jc w:val="both"/>
        <w:rPr>
          <w:rFonts w:ascii="Times New Roman" w:eastAsia="Times New Roman" w:hAnsi="Times New Roman" w:cs="Times New Roman"/>
          <w:kern w:val="0"/>
          <w:sz w:val="24"/>
          <w:szCs w:val="24"/>
          <w:lang w:eastAsia="ar-SA"/>
          <w14:ligatures w14:val="none"/>
        </w:rPr>
      </w:pPr>
      <w:r w:rsidRPr="00CA63D8">
        <w:rPr>
          <w:rFonts w:ascii="Times New Roman" w:eastAsia="Times New Roman" w:hAnsi="Times New Roman" w:cs="Times New Roman"/>
          <w:kern w:val="0"/>
          <w:sz w:val="24"/>
          <w:szCs w:val="24"/>
          <w:lang w:eastAsia="ar-SA"/>
          <w14:ligatures w14:val="none"/>
        </w:rPr>
        <w:t>niezwłocznego zgłaszania okoliczności utrudniających lub uniemożliwiających prawidłowe wykonanie przedmiotu umowy;</w:t>
      </w:r>
    </w:p>
    <w:p w14:paraId="2FBB0F3B" w14:textId="77777777" w:rsidR="00CA63D8" w:rsidRPr="00CA63D8" w:rsidRDefault="00C57178" w:rsidP="00CA63D8">
      <w:pPr>
        <w:pStyle w:val="Akapitzlist"/>
        <w:numPr>
          <w:ilvl w:val="2"/>
          <w:numId w:val="4"/>
        </w:numPr>
        <w:tabs>
          <w:tab w:val="clear" w:pos="2935"/>
          <w:tab w:val="num" w:pos="1276"/>
        </w:tabs>
        <w:suppressAutoHyphens/>
        <w:spacing w:after="120" w:line="360" w:lineRule="auto"/>
        <w:ind w:left="567" w:hanging="436"/>
        <w:jc w:val="both"/>
        <w:rPr>
          <w:rFonts w:ascii="Times New Roman" w:eastAsia="Times New Roman" w:hAnsi="Times New Roman" w:cs="Times New Roman"/>
          <w:kern w:val="0"/>
          <w:sz w:val="24"/>
          <w:szCs w:val="24"/>
          <w:lang w:eastAsia="ar-SA"/>
          <w14:ligatures w14:val="none"/>
        </w:rPr>
      </w:pPr>
      <w:r w:rsidRPr="00CA63D8">
        <w:rPr>
          <w:rFonts w:ascii="Times New Roman" w:eastAsia="Times New Roman" w:hAnsi="Times New Roman" w:cs="Times New Roman"/>
          <w:kern w:val="0"/>
          <w:sz w:val="24"/>
          <w:szCs w:val="24"/>
          <w:lang w:eastAsia="ar-SA"/>
          <w14:ligatures w14:val="none"/>
        </w:rPr>
        <w:t>zachowania przepisów BHP i warunków bezpieczeństwa;</w:t>
      </w:r>
    </w:p>
    <w:p w14:paraId="39CF674B" w14:textId="1B97F5BD" w:rsidR="00C57178" w:rsidRPr="00CA63D8" w:rsidRDefault="00C57178" w:rsidP="00CA63D8">
      <w:pPr>
        <w:pStyle w:val="Akapitzlist"/>
        <w:numPr>
          <w:ilvl w:val="2"/>
          <w:numId w:val="4"/>
        </w:numPr>
        <w:tabs>
          <w:tab w:val="clear" w:pos="2935"/>
          <w:tab w:val="num" w:pos="1276"/>
        </w:tabs>
        <w:suppressAutoHyphens/>
        <w:spacing w:after="120" w:line="360" w:lineRule="auto"/>
        <w:ind w:left="567" w:hanging="436"/>
        <w:jc w:val="both"/>
        <w:rPr>
          <w:rFonts w:ascii="Times New Roman" w:eastAsia="Times New Roman" w:hAnsi="Times New Roman" w:cs="Times New Roman"/>
          <w:kern w:val="0"/>
          <w:sz w:val="24"/>
          <w:szCs w:val="24"/>
          <w:lang w:eastAsia="ar-SA"/>
          <w14:ligatures w14:val="none"/>
        </w:rPr>
      </w:pPr>
      <w:r w:rsidRPr="00CA63D8">
        <w:rPr>
          <w:rFonts w:ascii="Times New Roman" w:eastAsia="Times New Roman" w:hAnsi="Times New Roman" w:cs="Times New Roman"/>
          <w:kern w:val="0"/>
          <w:sz w:val="24"/>
          <w:szCs w:val="24"/>
          <w:lang w:eastAsia="ar-SA"/>
          <w14:ligatures w14:val="none"/>
        </w:rPr>
        <w:t>zabezpieczenia terenu wykonywania prac, zgodnie z obowiązującymi w tym zakresie przepisami</w:t>
      </w:r>
      <w:r w:rsidRPr="00CA63D8">
        <w:t>.</w:t>
      </w:r>
    </w:p>
    <w:p w14:paraId="64BA8082" w14:textId="619F131F" w:rsidR="00C57178" w:rsidRPr="00CA63D8" w:rsidRDefault="00C57178" w:rsidP="00CA63D8">
      <w:pPr>
        <w:pStyle w:val="numeracja123"/>
        <w:numPr>
          <w:ilvl w:val="0"/>
          <w:numId w:val="4"/>
        </w:numPr>
      </w:pPr>
      <w:r w:rsidRPr="00CA63D8">
        <w:t>Wykonawca oświadcza, że wszyscy pracownicy wykonujący przedmiot umowy posiadają:</w:t>
      </w:r>
    </w:p>
    <w:p w14:paraId="61E0FA61" w14:textId="77777777" w:rsidR="00C57178" w:rsidRPr="00C57178" w:rsidRDefault="00C57178" w:rsidP="00C57178">
      <w:pPr>
        <w:numPr>
          <w:ilvl w:val="0"/>
          <w:numId w:val="5"/>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aktualne badania lekarskie;</w:t>
      </w:r>
    </w:p>
    <w:p w14:paraId="0EF23E72" w14:textId="77777777" w:rsidR="00C57178" w:rsidRPr="00C57178" w:rsidRDefault="00C57178" w:rsidP="00C57178">
      <w:pPr>
        <w:numPr>
          <w:ilvl w:val="0"/>
          <w:numId w:val="5"/>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 xml:space="preserve">są przeszkoleni w zakresie BHP z uwzględnieniem wymogów dotyczących prowadzenia prac przy zabezpieczaniu i usuwaniu wyrobów  zawierających azbest, </w:t>
      </w:r>
    </w:p>
    <w:p w14:paraId="7E5261C5" w14:textId="77777777" w:rsidR="00C57178" w:rsidRPr="00C57178" w:rsidRDefault="00C57178" w:rsidP="00C57178">
      <w:pPr>
        <w:numPr>
          <w:ilvl w:val="0"/>
          <w:numId w:val="5"/>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są ubezpieczeni od następstw nieszczęśliwych wypadków,</w:t>
      </w:r>
    </w:p>
    <w:p w14:paraId="397DB1E9" w14:textId="77777777" w:rsidR="00C57178" w:rsidRPr="00C57178" w:rsidRDefault="00C57178" w:rsidP="00C57178">
      <w:pPr>
        <w:numPr>
          <w:ilvl w:val="0"/>
          <w:numId w:val="5"/>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mają prawo wykonywania pracy na terenie Rzeczypospolitej Polskiej.</w:t>
      </w:r>
    </w:p>
    <w:p w14:paraId="261F0E7D"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4</w:t>
      </w:r>
    </w:p>
    <w:p w14:paraId="107B98E5" w14:textId="528F0FDE" w:rsidR="00C57178" w:rsidRPr="00C57178" w:rsidRDefault="00C57178" w:rsidP="00C57178">
      <w:pPr>
        <w:numPr>
          <w:ilvl w:val="0"/>
          <w:numId w:val="6"/>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W celu wyliczenia kosztów odbioru wyrobów zawierających azbest strony przyjmują przelicznik 1</w:t>
      </w:r>
      <w:r w:rsidR="00DB35C1">
        <w:rPr>
          <w:rFonts w:ascii="Times New Roman" w:eastAsia="Times New Roman" w:hAnsi="Times New Roman" w:cs="Times New Roman"/>
          <w:color w:val="000000"/>
          <w:kern w:val="0"/>
          <w:sz w:val="24"/>
          <w:szCs w:val="24"/>
          <w:lang w:eastAsia="ar-SA"/>
          <w14:ligatures w14:val="none"/>
        </w:rPr>
        <w:t>6</w:t>
      </w:r>
      <w:r w:rsidRPr="00C57178">
        <w:rPr>
          <w:rFonts w:ascii="Times New Roman" w:eastAsia="Times New Roman" w:hAnsi="Times New Roman" w:cs="Times New Roman"/>
          <w:color w:val="000000"/>
          <w:kern w:val="0"/>
          <w:sz w:val="24"/>
          <w:szCs w:val="24"/>
          <w:lang w:eastAsia="ar-SA"/>
          <w14:ligatures w14:val="none"/>
        </w:rPr>
        <w:t xml:space="preserve"> kg  za 1 m</w:t>
      </w:r>
      <w:r w:rsidRPr="00C57178">
        <w:rPr>
          <w:rFonts w:ascii="Times New Roman" w:eastAsia="Times New Roman" w:hAnsi="Times New Roman" w:cs="Times New Roman"/>
          <w:color w:val="000000"/>
          <w:kern w:val="0"/>
          <w:sz w:val="24"/>
          <w:szCs w:val="24"/>
          <w:vertAlign w:val="superscript"/>
          <w:lang w:eastAsia="ar-SA"/>
          <w14:ligatures w14:val="none"/>
        </w:rPr>
        <w:t>2</w:t>
      </w:r>
      <w:r w:rsidRPr="00C57178">
        <w:rPr>
          <w:rFonts w:ascii="Times New Roman" w:eastAsia="Times New Roman" w:hAnsi="Times New Roman" w:cs="Times New Roman"/>
          <w:color w:val="000000"/>
          <w:kern w:val="0"/>
          <w:sz w:val="24"/>
          <w:szCs w:val="24"/>
          <w:lang w:eastAsia="ar-SA"/>
          <w14:ligatures w14:val="none"/>
        </w:rPr>
        <w:t xml:space="preserve"> powierzchni płyty cementowo – azbestowej.</w:t>
      </w:r>
    </w:p>
    <w:p w14:paraId="70A5479B" w14:textId="77777777" w:rsidR="00C57178" w:rsidRPr="00C57178" w:rsidRDefault="00C57178" w:rsidP="00C57178">
      <w:pPr>
        <w:numPr>
          <w:ilvl w:val="0"/>
          <w:numId w:val="6"/>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Ostateczna wartość zamówienia wynikać będzie wyłącznie z rzeczywistej wagi zlikwidowanego azbestu – stawka łączna za 1 Mg x ilość Mg.</w:t>
      </w:r>
    </w:p>
    <w:p w14:paraId="0FB8EAEA" w14:textId="77777777" w:rsidR="00C57178" w:rsidRPr="00C57178" w:rsidRDefault="00C57178" w:rsidP="00C57178">
      <w:pPr>
        <w:numPr>
          <w:ilvl w:val="0"/>
          <w:numId w:val="6"/>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W związku z dokonaniem szacunku ilości azbestu, o którym mowa w § 1 ust. 1, szacunkowa wartość zamówienia, o której mowa w § 6  ust. 1 może ulec zmianie.</w:t>
      </w:r>
    </w:p>
    <w:p w14:paraId="4418D22C" w14:textId="77777777" w:rsidR="00C57178" w:rsidRPr="00C57178" w:rsidRDefault="00C57178" w:rsidP="00C57178">
      <w:pPr>
        <w:numPr>
          <w:ilvl w:val="0"/>
          <w:numId w:val="6"/>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 xml:space="preserve">Kwota do zapłaty za wykonane usługi, o której mowa w § 6 ust. 1. pkt 1) będzie wynikać z ilości rzeczywiście unieszkodliwionych odpadów azbestowych. </w:t>
      </w:r>
    </w:p>
    <w:p w14:paraId="0743C08C" w14:textId="77777777" w:rsidR="00C57178" w:rsidRPr="00C57178" w:rsidRDefault="00C57178" w:rsidP="00C57178">
      <w:pPr>
        <w:numPr>
          <w:ilvl w:val="0"/>
          <w:numId w:val="6"/>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W przypadku mniejszej ilości azbestu, o której mowa § 1 ust. 1, Wykonawca nie nabywa prawa do jakichkolwiek roszczeń w stosunku do Zamawiającego.</w:t>
      </w:r>
    </w:p>
    <w:p w14:paraId="4D3E772D"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5</w:t>
      </w:r>
    </w:p>
    <w:p w14:paraId="706EDBA7" w14:textId="227FB1A5" w:rsidR="00C57178" w:rsidRPr="00EE11A3" w:rsidRDefault="00C57178" w:rsidP="00C57178">
      <w:pPr>
        <w:numPr>
          <w:ilvl w:val="0"/>
          <w:numId w:val="7"/>
        </w:numPr>
        <w:suppressAutoHyphens/>
        <w:spacing w:after="120" w:line="360" w:lineRule="auto"/>
        <w:jc w:val="both"/>
        <w:outlineLvl w:val="2"/>
        <w:rPr>
          <w:rFonts w:ascii="Times New Roman" w:eastAsia="Times New Roman" w:hAnsi="Times New Roman" w:cs="Times New Roman"/>
          <w:kern w:val="0"/>
          <w:sz w:val="24"/>
          <w:szCs w:val="24"/>
          <w:lang w:eastAsia="ar-SA"/>
          <w14:ligatures w14:val="none"/>
        </w:rPr>
      </w:pPr>
      <w:r w:rsidRPr="00EE11A3">
        <w:rPr>
          <w:rFonts w:ascii="Times New Roman" w:eastAsia="Times New Roman" w:hAnsi="Times New Roman" w:cs="Times New Roman"/>
          <w:kern w:val="0"/>
          <w:sz w:val="24"/>
          <w:szCs w:val="24"/>
          <w:lang w:eastAsia="ar-SA"/>
          <w14:ligatures w14:val="none"/>
        </w:rPr>
        <w:t>Stosownie do  art. 18 ustawy z dnia 14 grudnia 2012 r. o odpadach (</w:t>
      </w:r>
      <w:r w:rsidR="00EE11A3" w:rsidRPr="00EE11A3">
        <w:rPr>
          <w:rFonts w:ascii="Times New Roman" w:eastAsia="Times New Roman" w:hAnsi="Times New Roman" w:cs="Times New Roman"/>
          <w:kern w:val="0"/>
          <w:sz w:val="24"/>
          <w:szCs w:val="24"/>
          <w:lang w:eastAsia="ar-SA"/>
          <w14:ligatures w14:val="none"/>
        </w:rPr>
        <w:t>Dz. U. z 2023 r. poz. 1587 ze zm.</w:t>
      </w:r>
      <w:r w:rsidRPr="00EE11A3">
        <w:rPr>
          <w:rFonts w:ascii="Times New Roman" w:eastAsia="Times New Roman" w:hAnsi="Times New Roman" w:cs="Times New Roman"/>
          <w:kern w:val="0"/>
          <w:sz w:val="24"/>
          <w:szCs w:val="24"/>
          <w:lang w:eastAsia="ar-SA"/>
          <w14:ligatures w14:val="none"/>
        </w:rPr>
        <w:t>):</w:t>
      </w:r>
    </w:p>
    <w:p w14:paraId="44500CB9" w14:textId="77777777" w:rsidR="0024010A" w:rsidRDefault="0024010A" w:rsidP="0024010A">
      <w:pPr>
        <w:pStyle w:val="numeracja123"/>
        <w:numPr>
          <w:ilvl w:val="2"/>
          <w:numId w:val="7"/>
        </w:numPr>
        <w:tabs>
          <w:tab w:val="clear" w:pos="2935"/>
        </w:tabs>
        <w:ind w:left="426"/>
      </w:pPr>
      <w:r w:rsidRPr="0024010A">
        <w:lastRenderedPageBreak/>
        <w:t>odpady, których powstaniu nie udało się zapobiec, Wykonawca w pierwszej kolejności jest obowiązany poddać odzyskowi,</w:t>
      </w:r>
    </w:p>
    <w:p w14:paraId="1C44DD34" w14:textId="6B5AE3F1" w:rsidR="0024010A" w:rsidRPr="00287C2D" w:rsidRDefault="0024010A" w:rsidP="00287C2D">
      <w:pPr>
        <w:pStyle w:val="numeracja123"/>
        <w:numPr>
          <w:ilvl w:val="2"/>
          <w:numId w:val="7"/>
        </w:numPr>
        <w:tabs>
          <w:tab w:val="clear" w:pos="2935"/>
          <w:tab w:val="num" w:pos="709"/>
        </w:tabs>
        <w:ind w:left="426"/>
      </w:pPr>
      <w:r w:rsidRPr="00836386">
        <w:t>odpady, których poddanie odzyskowi nie było możliwe z przyczyn, o których mowa w ust. 3 w/w ustawy Wykonawca jest obowiązany unieszkodliwiać.</w:t>
      </w:r>
    </w:p>
    <w:p w14:paraId="4D799920" w14:textId="77777777" w:rsidR="0024010A" w:rsidRDefault="0024010A" w:rsidP="0024010A">
      <w:pPr>
        <w:pStyle w:val="numeracja123"/>
        <w:numPr>
          <w:ilvl w:val="0"/>
          <w:numId w:val="7"/>
        </w:numPr>
      </w:pPr>
      <w:r w:rsidRPr="00D2092E">
        <w:t>Wykonawca ma obowiązek deponowania odpadów na składowisku uprawnionym do przyjęcia odpadów zawierających azbest.</w:t>
      </w:r>
    </w:p>
    <w:p w14:paraId="27BDA50F" w14:textId="77777777" w:rsidR="0024010A" w:rsidRDefault="00C57178" w:rsidP="0024010A">
      <w:pPr>
        <w:pStyle w:val="numeracja123"/>
        <w:numPr>
          <w:ilvl w:val="0"/>
          <w:numId w:val="7"/>
        </w:numPr>
      </w:pPr>
      <w:r w:rsidRPr="00D2092E">
        <w:t>Wykonawca ma obowiązek udokumentowania efektu ekologicznego na podstawie karty przekazania odpadów na składowisko uprawione do przyjęcia na stałe odpadów zawierających azbest. Za termin uzyskania efektu ekologicznego przyjmowana jest data przyjęcia odpadów na składowisko uwidoczniona na ostatniej karcie przekazania odpadów. W ramach jednej karty przekazania odpadów można składować azbest z wielu posesji. Osiągnięty efekt ekologiczny, podany jako masa unieszkodliwionych odpadów (w tonach – Mg), będzie rozliczany w oparciu o karty przekazania odpadów i oryginały faktur.</w:t>
      </w:r>
    </w:p>
    <w:p w14:paraId="61207165" w14:textId="77777777" w:rsidR="0024010A" w:rsidRDefault="00C57178" w:rsidP="0024010A">
      <w:pPr>
        <w:pStyle w:val="numeracja123"/>
        <w:numPr>
          <w:ilvl w:val="0"/>
          <w:numId w:val="7"/>
        </w:numPr>
      </w:pPr>
      <w:r w:rsidRPr="00836386">
        <w:t xml:space="preserve">Udokumentowanie uzyskania efektu rzeczowego następuje na podstawie protokołu odbioru końcowego zadania podpisanego pomiędzy Zamawiającym i Wykonawcą, </w:t>
      </w:r>
      <w:r w:rsidRPr="00836386">
        <w:br/>
        <w:t xml:space="preserve">w którym Zamawiający potwierdzi m.in. odbiór kart przekazania odpadów. Data podpisania protokołu końcowego przyjmowana jest za datę zakończenia zadania. </w:t>
      </w:r>
    </w:p>
    <w:p w14:paraId="295CAF5D" w14:textId="77777777" w:rsidR="0024010A" w:rsidRDefault="00C57178" w:rsidP="0024010A">
      <w:pPr>
        <w:pStyle w:val="numeracja123"/>
        <w:numPr>
          <w:ilvl w:val="0"/>
          <w:numId w:val="7"/>
        </w:numPr>
      </w:pPr>
      <w:r w:rsidRPr="00836386">
        <w:t>W trakcie realizacji przedmiotu zamówienia Wykonawca jest zobowiązany do wykonania dokumentacji fotograficznej z każdego obiektu / miejsca likwidacji wyrobów zawierających azbest. Dokumentacja fotograficzna musi być dokonywana przed przystąpieniem do prac i po zakończeniu prac. Powyższą dokumentację należy załączyć do sporządzonego protokołu odbioru azbestu z każdego obiektu lub miejsca. Całą dokumentację fotograficzną należy również dostarczyć w formie elektronicznej.</w:t>
      </w:r>
    </w:p>
    <w:p w14:paraId="7884E78F" w14:textId="0DAC62F3" w:rsidR="00C57178" w:rsidRPr="00836386" w:rsidRDefault="00C57178" w:rsidP="0024010A">
      <w:pPr>
        <w:pStyle w:val="numeracja123"/>
        <w:numPr>
          <w:ilvl w:val="0"/>
          <w:numId w:val="7"/>
        </w:numPr>
      </w:pPr>
      <w:r w:rsidRPr="00836386">
        <w:t>Po zakończeniu wszystkich prac, związanych z przedmiotem umowy, Zamawiający wymaga złożenia przez Wykonawcę następujących dokumentów:</w:t>
      </w:r>
    </w:p>
    <w:p w14:paraId="1DB444EC" w14:textId="77777777" w:rsidR="00C57178" w:rsidRPr="00C57178" w:rsidRDefault="00C57178" w:rsidP="00C57178">
      <w:p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1)    karty przekazania odpadów na składowisko,</w:t>
      </w:r>
    </w:p>
    <w:p w14:paraId="27C4E1D6" w14:textId="77777777" w:rsidR="00C57178" w:rsidRPr="00C57178" w:rsidRDefault="00C57178" w:rsidP="00680EFB">
      <w:p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 xml:space="preserve">2) protokołu odbioru azbestu sporządzonego dla każdego obiektu, podpisanego przez właściciela nieruchomości i Wykonawcę, zawierającego oświadczenie Wykonawcy o prawidłowości wykonania prac oraz o oczyszczeniu terenu z pyłu azbestowego, </w:t>
      </w:r>
      <w:r w:rsidRPr="00C57178">
        <w:rPr>
          <w:rFonts w:ascii="Times New Roman" w:eastAsia="Times New Roman" w:hAnsi="Times New Roman" w:cs="Times New Roman"/>
          <w:kern w:val="0"/>
          <w:sz w:val="24"/>
          <w:szCs w:val="24"/>
          <w:lang w:eastAsia="ar-SA"/>
          <w14:ligatures w14:val="none"/>
        </w:rPr>
        <w:lastRenderedPageBreak/>
        <w:t xml:space="preserve">z zachowaniem właściwych przepisów technicznych i sanitarnych, zgodnie z rozporządzeniem Ministra Gospodarki, Pracy i Polityki Społecznej z dnia 2 kwietnia 2004 r. w sprawie sposobów i warunków bezpiecznego użytkowania i usuwania wyrobów zawierających azbest </w:t>
      </w:r>
      <w:r w:rsidRPr="008F799D">
        <w:rPr>
          <w:rFonts w:ascii="Times New Roman" w:eastAsia="Times New Roman" w:hAnsi="Times New Roman" w:cs="Times New Roman"/>
          <w:kern w:val="0"/>
          <w:sz w:val="24"/>
          <w:szCs w:val="24"/>
          <w:lang w:eastAsia="ar-SA"/>
          <w14:ligatures w14:val="none"/>
        </w:rPr>
        <w:t>(Dz. U. z 2004 r., Nr 71, poz. 649 z </w:t>
      </w:r>
      <w:proofErr w:type="spellStart"/>
      <w:r w:rsidRPr="008F799D">
        <w:rPr>
          <w:rFonts w:ascii="Times New Roman" w:eastAsia="Times New Roman" w:hAnsi="Times New Roman" w:cs="Times New Roman"/>
          <w:kern w:val="0"/>
          <w:sz w:val="24"/>
          <w:szCs w:val="24"/>
          <w:lang w:eastAsia="ar-SA"/>
          <w14:ligatures w14:val="none"/>
        </w:rPr>
        <w:t>późn</w:t>
      </w:r>
      <w:proofErr w:type="spellEnd"/>
      <w:r w:rsidRPr="008F799D">
        <w:rPr>
          <w:rFonts w:ascii="Times New Roman" w:eastAsia="Times New Roman" w:hAnsi="Times New Roman" w:cs="Times New Roman"/>
          <w:kern w:val="0"/>
          <w:sz w:val="24"/>
          <w:szCs w:val="24"/>
          <w:lang w:eastAsia="ar-SA"/>
          <w14:ligatures w14:val="none"/>
        </w:rPr>
        <w:t>. zm.)</w:t>
      </w:r>
    </w:p>
    <w:p w14:paraId="20826C5F" w14:textId="77777777" w:rsidR="00836386" w:rsidRDefault="00836386" w:rsidP="00836386">
      <w:pPr>
        <w:suppressAutoHyphens/>
        <w:spacing w:after="120" w:line="36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3) </w:t>
      </w:r>
      <w:r w:rsidR="00C57178" w:rsidRPr="00C57178">
        <w:rPr>
          <w:rFonts w:ascii="Times New Roman" w:eastAsia="Times New Roman" w:hAnsi="Times New Roman" w:cs="Times New Roman"/>
          <w:kern w:val="0"/>
          <w:sz w:val="24"/>
          <w:szCs w:val="24"/>
          <w:lang w:eastAsia="ar-SA"/>
          <w14:ligatures w14:val="none"/>
        </w:rPr>
        <w:t xml:space="preserve">dokumentu potwierdzającego zgłoszenie przystąpienia do prac polegających </w:t>
      </w:r>
      <w:r w:rsidR="00C57178" w:rsidRPr="00C57178">
        <w:rPr>
          <w:rFonts w:ascii="Times New Roman" w:eastAsia="Times New Roman" w:hAnsi="Times New Roman" w:cs="Times New Roman"/>
          <w:kern w:val="0"/>
          <w:sz w:val="24"/>
          <w:szCs w:val="24"/>
          <w:lang w:eastAsia="ar-SA"/>
          <w14:ligatures w14:val="none"/>
        </w:rPr>
        <w:br/>
        <w:t xml:space="preserve">na zabezpieczaniu lub usunięciu wyrobów zawierających azbest właściwemu organowi nadzoru budowlanego, właściwemu okręgowemu inspektorowi pracy oraz właściwemu państwowemu inspektorowi sanitarnemu zgodnie z § 6 ust. 2 Rozporządzenia Ministra Gospodarki, Pracy i Polityki Społecznej z dnia 2 kwietnia 2004 r. </w:t>
      </w:r>
      <w:r w:rsidR="00C57178" w:rsidRPr="00C57178">
        <w:rPr>
          <w:rFonts w:ascii="Times New Roman" w:eastAsia="Times New Roman" w:hAnsi="Times New Roman" w:cs="Times New Roman"/>
          <w:color w:val="000000"/>
          <w:kern w:val="0"/>
          <w:sz w:val="24"/>
          <w:szCs w:val="24"/>
          <w:lang w:eastAsia="ar-SA"/>
          <w14:ligatures w14:val="none"/>
        </w:rPr>
        <w:t xml:space="preserve">w sprawie sposobów i warunków bezpiecznego użytkowania i usuwania wyrobów zawierających </w:t>
      </w:r>
      <w:r w:rsidR="00C57178" w:rsidRPr="008F799D">
        <w:rPr>
          <w:rFonts w:ascii="Times New Roman" w:eastAsia="Times New Roman" w:hAnsi="Times New Roman" w:cs="Times New Roman"/>
          <w:kern w:val="0"/>
          <w:sz w:val="24"/>
          <w:szCs w:val="24"/>
          <w:lang w:eastAsia="ar-SA"/>
          <w14:ligatures w14:val="none"/>
        </w:rPr>
        <w:t>azbest (Dz. U. z 2004 r., nr 71, poz. 649 ze zm.).</w:t>
      </w:r>
    </w:p>
    <w:p w14:paraId="13484482" w14:textId="2BE7B33F" w:rsidR="00C57178" w:rsidRPr="00836386" w:rsidRDefault="00836386" w:rsidP="00836386">
      <w:pPr>
        <w:suppressAutoHyphens/>
        <w:spacing w:after="120" w:line="36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7. </w:t>
      </w:r>
      <w:r w:rsidR="00C57178" w:rsidRPr="00C57178">
        <w:rPr>
          <w:rFonts w:ascii="Times New Roman" w:eastAsia="Arial Unicode MS" w:hAnsi="Times New Roman" w:cs="Times New Roman"/>
          <w:color w:val="000000"/>
          <w:kern w:val="0"/>
          <w:sz w:val="24"/>
          <w:szCs w:val="24"/>
          <w:lang w:eastAsia="ar-SA"/>
          <w14:ligatures w14:val="none"/>
        </w:rPr>
        <w:t>Upoważnione osoby ze strony Zamawiającego mają prawo do kontroli ilości zlikwidowanego azbestu w zakresie właściwego przekazania na uprawnione składowisko.</w:t>
      </w:r>
    </w:p>
    <w:p w14:paraId="5678F31C" w14:textId="5E87E278" w:rsidR="00C57178" w:rsidRPr="00C57178" w:rsidRDefault="00836386" w:rsidP="00836386">
      <w:pPr>
        <w:suppressAutoHyphens/>
        <w:spacing w:after="120" w:line="360" w:lineRule="auto"/>
        <w:ind w:left="426" w:hanging="426"/>
        <w:jc w:val="both"/>
        <w:outlineLvl w:val="2"/>
        <w:rPr>
          <w:rFonts w:ascii="Times New Roman" w:eastAsia="Times New Roman" w:hAnsi="Times New Roman" w:cs="Times New Roman"/>
          <w:color w:val="000000"/>
          <w:kern w:val="0"/>
          <w:sz w:val="24"/>
          <w:szCs w:val="24"/>
          <w:lang w:eastAsia="ar-SA"/>
          <w14:ligatures w14:val="none"/>
        </w:rPr>
      </w:pPr>
      <w:r>
        <w:rPr>
          <w:rFonts w:ascii="Times New Roman" w:eastAsia="Times New Roman" w:hAnsi="Times New Roman" w:cs="Times New Roman"/>
          <w:color w:val="000000"/>
          <w:kern w:val="0"/>
          <w:sz w:val="24"/>
          <w:szCs w:val="24"/>
          <w:lang w:eastAsia="ar-SA"/>
          <w14:ligatures w14:val="none"/>
        </w:rPr>
        <w:t xml:space="preserve">8. </w:t>
      </w:r>
      <w:r>
        <w:rPr>
          <w:rFonts w:ascii="Times New Roman" w:eastAsia="Times New Roman" w:hAnsi="Times New Roman" w:cs="Times New Roman"/>
          <w:color w:val="000000"/>
          <w:kern w:val="0"/>
          <w:sz w:val="24"/>
          <w:szCs w:val="24"/>
          <w:lang w:eastAsia="ar-SA"/>
          <w14:ligatures w14:val="none"/>
        </w:rPr>
        <w:tab/>
      </w:r>
      <w:r w:rsidR="00C57178" w:rsidRPr="00C57178">
        <w:rPr>
          <w:rFonts w:ascii="Times New Roman" w:eastAsia="Times New Roman" w:hAnsi="Times New Roman" w:cs="Times New Roman"/>
          <w:color w:val="000000"/>
          <w:kern w:val="0"/>
          <w:sz w:val="24"/>
          <w:szCs w:val="24"/>
          <w:lang w:eastAsia="ar-SA"/>
          <w14:ligatures w14:val="none"/>
        </w:rPr>
        <w:t>Odbiór przedmiotu umowy nastąpi na podstawie protokołu odbioru końcowego zadania podpisanego przez Zamawiającego i Wykonawcę.</w:t>
      </w:r>
    </w:p>
    <w:p w14:paraId="791368BD" w14:textId="77777777" w:rsidR="00C57178" w:rsidRPr="00C57178" w:rsidRDefault="00C57178" w:rsidP="00C57178">
      <w:pPr>
        <w:keepNext/>
        <w:suppressAutoHyphens/>
        <w:spacing w:before="240" w:after="360" w:line="240" w:lineRule="auto"/>
        <w:jc w:val="center"/>
        <w:outlineLvl w:val="0"/>
        <w:rPr>
          <w:rFonts w:ascii="Times New Roman" w:eastAsia="Arial Unicode MS" w:hAnsi="Times New Roman" w:cs="Times New Roman"/>
          <w:b/>
          <w:color w:val="000000"/>
          <w:kern w:val="32"/>
          <w:sz w:val="24"/>
          <w:szCs w:val="24"/>
          <w:lang w:eastAsia="ar-SA"/>
          <w14:ligatures w14:val="none"/>
        </w:rPr>
      </w:pPr>
      <w:r w:rsidRPr="00C57178">
        <w:rPr>
          <w:rFonts w:ascii="Times New Roman" w:eastAsia="Arial Unicode MS" w:hAnsi="Times New Roman" w:cs="Times New Roman"/>
          <w:b/>
          <w:color w:val="000000"/>
          <w:kern w:val="32"/>
          <w:sz w:val="24"/>
          <w:szCs w:val="24"/>
          <w:lang w:eastAsia="ar-SA"/>
          <w14:ligatures w14:val="none"/>
        </w:rPr>
        <w:t>§ 6</w:t>
      </w:r>
    </w:p>
    <w:p w14:paraId="78A60641" w14:textId="77777777" w:rsidR="00C57178" w:rsidRPr="00C57178" w:rsidRDefault="00C57178" w:rsidP="00C57178">
      <w:pPr>
        <w:numPr>
          <w:ilvl w:val="0"/>
          <w:numId w:val="9"/>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Za wykonanie przedmiotu umowy określonego w § 1 Zamawiający zapłaci wynagrodzenie, z zastrzeżeniem zapisów § 4:</w:t>
      </w:r>
    </w:p>
    <w:p w14:paraId="144AE586" w14:textId="77777777" w:rsidR="00C57178" w:rsidRPr="00C57178" w:rsidRDefault="00C57178" w:rsidP="00C57178">
      <w:pPr>
        <w:numPr>
          <w:ilvl w:val="0"/>
          <w:numId w:val="17"/>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Zgodnie z </w:t>
      </w:r>
      <w:r w:rsidRPr="00C57178">
        <w:rPr>
          <w:rFonts w:ascii="Times New Roman" w:eastAsia="Times New Roman" w:hAnsi="Times New Roman" w:cs="Times New Roman"/>
          <w:color w:val="000000"/>
          <w:kern w:val="0"/>
          <w:sz w:val="24"/>
          <w:szCs w:val="24"/>
          <w:lang w:eastAsia="ar-SA"/>
          <w14:ligatures w14:val="none"/>
        </w:rPr>
        <w:t xml:space="preserve">planowaną </w:t>
      </w:r>
      <w:r w:rsidRPr="00C57178">
        <w:rPr>
          <w:rFonts w:ascii="Times New Roman" w:eastAsia="Times New Roman" w:hAnsi="Times New Roman" w:cs="Times New Roman"/>
          <w:kern w:val="0"/>
          <w:sz w:val="24"/>
          <w:szCs w:val="24"/>
          <w:lang w:eastAsia="ar-SA"/>
          <w14:ligatures w14:val="none"/>
        </w:rPr>
        <w:t>ilością wyrobów zawierających azbest przeznaczonych do demontażu transportu i odbioru, po uwzględnieniu ceny jednostkowej brutto zawartej w ofercie określa się wartość zamówienia do kwoty …………… złotych brutto (słownie: …………………………..)</w:t>
      </w:r>
    </w:p>
    <w:p w14:paraId="18540D8A" w14:textId="77777777" w:rsidR="00C57178" w:rsidRPr="00C57178" w:rsidRDefault="00C57178" w:rsidP="00C57178">
      <w:pPr>
        <w:numPr>
          <w:ilvl w:val="0"/>
          <w:numId w:val="17"/>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Arial Unicode MS" w:hAnsi="Times New Roman" w:cs="Times New Roman"/>
          <w:color w:val="000000"/>
          <w:kern w:val="0"/>
          <w:sz w:val="24"/>
          <w:szCs w:val="24"/>
          <w:lang w:eastAsia="ar-SA"/>
          <w14:ligatures w14:val="none"/>
        </w:rPr>
        <w:t xml:space="preserve">cena jednostkowa za transport i unieszkodliwienie wyrobów zawierających azbest z terenu Gminy Rojewo wynosi: </w:t>
      </w:r>
    </w:p>
    <w:p w14:paraId="6B982206" w14:textId="77777777" w:rsidR="00C57178" w:rsidRPr="00C57178" w:rsidRDefault="00C57178" w:rsidP="00C57178">
      <w:pPr>
        <w:tabs>
          <w:tab w:val="left" w:pos="8640"/>
        </w:tabs>
        <w:spacing w:line="276" w:lineRule="auto"/>
        <w:ind w:left="720"/>
        <w:contextualSpacing/>
        <w:jc w:val="both"/>
        <w:rPr>
          <w:rFonts w:ascii="Times New Roman" w:eastAsia="Arial Unicode MS" w:hAnsi="Times New Roman" w:cs="Times New Roman"/>
          <w:color w:val="000000"/>
          <w:kern w:val="0"/>
          <w14:ligatures w14:val="none"/>
        </w:rPr>
      </w:pPr>
      <w:r w:rsidRPr="00C57178">
        <w:rPr>
          <w:rFonts w:ascii="Times New Roman" w:eastAsia="Arial Unicode MS" w:hAnsi="Times New Roman" w:cs="Times New Roman"/>
          <w:color w:val="000000"/>
          <w:kern w:val="0"/>
          <w14:ligatures w14:val="none"/>
        </w:rPr>
        <w:t>cena netto:   ……..  zł/Mg;</w:t>
      </w:r>
    </w:p>
    <w:p w14:paraId="465E378A" w14:textId="77777777" w:rsidR="00C57178" w:rsidRPr="00C57178" w:rsidRDefault="00C57178" w:rsidP="00C57178">
      <w:pPr>
        <w:tabs>
          <w:tab w:val="left" w:pos="8640"/>
        </w:tabs>
        <w:spacing w:line="276" w:lineRule="auto"/>
        <w:ind w:left="720"/>
        <w:contextualSpacing/>
        <w:jc w:val="both"/>
        <w:rPr>
          <w:rFonts w:ascii="Times New Roman" w:eastAsia="Arial Unicode MS" w:hAnsi="Times New Roman" w:cs="Times New Roman"/>
          <w:color w:val="000000"/>
          <w:kern w:val="0"/>
          <w14:ligatures w14:val="none"/>
        </w:rPr>
      </w:pPr>
      <w:r w:rsidRPr="00C57178">
        <w:rPr>
          <w:rFonts w:ascii="Times New Roman" w:eastAsia="Arial Unicode MS" w:hAnsi="Times New Roman" w:cs="Times New Roman"/>
          <w:color w:val="000000"/>
          <w:kern w:val="0"/>
          <w14:ligatures w14:val="none"/>
        </w:rPr>
        <w:t>cena brutto:  ……..  zł/Mg.</w:t>
      </w:r>
    </w:p>
    <w:p w14:paraId="2785909C" w14:textId="77777777" w:rsidR="00C57178" w:rsidRPr="00C57178" w:rsidRDefault="00C57178" w:rsidP="00C57178">
      <w:pPr>
        <w:ind w:left="720"/>
        <w:contextualSpacing/>
        <w:rPr>
          <w:rFonts w:eastAsia="Arial Unicode MS"/>
          <w:color w:val="000000"/>
          <w:kern w:val="0"/>
          <w14:ligatures w14:val="none"/>
        </w:rPr>
      </w:pPr>
    </w:p>
    <w:p w14:paraId="4A098497" w14:textId="77777777" w:rsidR="00C57178" w:rsidRPr="00C57178" w:rsidRDefault="00C57178" w:rsidP="00C57178">
      <w:pPr>
        <w:numPr>
          <w:ilvl w:val="0"/>
          <w:numId w:val="17"/>
        </w:numPr>
        <w:tabs>
          <w:tab w:val="left" w:pos="11520"/>
        </w:tabs>
        <w:spacing w:line="276" w:lineRule="auto"/>
        <w:contextualSpacing/>
        <w:jc w:val="both"/>
        <w:rPr>
          <w:rFonts w:ascii="Times New Roman" w:hAnsi="Times New Roman" w:cs="Times New Roman"/>
          <w:kern w:val="0"/>
          <w:sz w:val="24"/>
          <w:szCs w:val="24"/>
          <w14:ligatures w14:val="none"/>
        </w:rPr>
      </w:pPr>
      <w:r w:rsidRPr="00C57178">
        <w:rPr>
          <w:rFonts w:ascii="Times New Roman" w:hAnsi="Times New Roman" w:cs="Times New Roman"/>
          <w:kern w:val="0"/>
          <w:sz w:val="24"/>
          <w:szCs w:val="24"/>
          <w14:ligatures w14:val="none"/>
        </w:rPr>
        <w:t>cena jednostkowa za demontaż</w:t>
      </w:r>
      <w:r w:rsidRPr="00C57178">
        <w:rPr>
          <w:rFonts w:ascii="Times New Roman" w:eastAsia="Arial Unicode MS" w:hAnsi="Times New Roman" w:cs="Times New Roman"/>
          <w:color w:val="000000"/>
          <w:kern w:val="0"/>
          <w:sz w:val="24"/>
          <w:szCs w:val="24"/>
          <w14:ligatures w14:val="none"/>
        </w:rPr>
        <w:t>, transport i unieszkodliwianie azbestu i wyrobów zawierających azbest z dachów budynków na terenie Gminy Rojewo wynosi:</w:t>
      </w:r>
    </w:p>
    <w:p w14:paraId="6A307F7A" w14:textId="77777777" w:rsidR="00C57178" w:rsidRPr="00C57178" w:rsidRDefault="00C57178" w:rsidP="00C57178">
      <w:pPr>
        <w:tabs>
          <w:tab w:val="left" w:pos="8640"/>
        </w:tabs>
        <w:spacing w:line="276" w:lineRule="auto"/>
        <w:ind w:left="720"/>
        <w:contextualSpacing/>
        <w:jc w:val="both"/>
        <w:rPr>
          <w:rFonts w:ascii="Times New Roman" w:eastAsia="Arial Unicode MS" w:hAnsi="Times New Roman" w:cs="Times New Roman"/>
          <w:color w:val="000000"/>
          <w:kern w:val="0"/>
          <w14:ligatures w14:val="none"/>
        </w:rPr>
      </w:pPr>
      <w:r w:rsidRPr="00C57178">
        <w:rPr>
          <w:rFonts w:ascii="Times New Roman" w:eastAsia="Arial Unicode MS" w:hAnsi="Times New Roman" w:cs="Times New Roman"/>
          <w:color w:val="000000"/>
          <w:kern w:val="0"/>
          <w14:ligatures w14:val="none"/>
        </w:rPr>
        <w:t>cena netto:   ……..  zł/Mg;</w:t>
      </w:r>
    </w:p>
    <w:p w14:paraId="6197575D" w14:textId="77777777" w:rsidR="00C57178" w:rsidRPr="00C57178" w:rsidRDefault="00C57178" w:rsidP="00C57178">
      <w:pPr>
        <w:tabs>
          <w:tab w:val="left" w:pos="8640"/>
        </w:tabs>
        <w:spacing w:line="276" w:lineRule="auto"/>
        <w:ind w:left="720"/>
        <w:contextualSpacing/>
        <w:jc w:val="both"/>
        <w:rPr>
          <w:rFonts w:ascii="Times New Roman" w:eastAsia="Arial Unicode MS" w:hAnsi="Times New Roman" w:cs="Times New Roman"/>
          <w:color w:val="000000"/>
          <w:kern w:val="0"/>
          <w14:ligatures w14:val="none"/>
        </w:rPr>
      </w:pPr>
      <w:r w:rsidRPr="00C57178">
        <w:rPr>
          <w:rFonts w:ascii="Times New Roman" w:eastAsia="Arial Unicode MS" w:hAnsi="Times New Roman" w:cs="Times New Roman"/>
          <w:color w:val="000000"/>
          <w:kern w:val="0"/>
          <w14:ligatures w14:val="none"/>
        </w:rPr>
        <w:t>cena brutto:  ……..  zł/Mg.</w:t>
      </w:r>
    </w:p>
    <w:p w14:paraId="05FF8825" w14:textId="77777777" w:rsidR="00C57178" w:rsidRPr="00C57178" w:rsidRDefault="00C57178" w:rsidP="00C57178">
      <w:pPr>
        <w:tabs>
          <w:tab w:val="left" w:pos="11520"/>
        </w:tabs>
        <w:spacing w:line="276" w:lineRule="auto"/>
        <w:ind w:left="720"/>
        <w:contextualSpacing/>
        <w:jc w:val="both"/>
        <w:rPr>
          <w:rFonts w:ascii="Times New Roman" w:hAnsi="Times New Roman" w:cs="Times New Roman"/>
          <w:kern w:val="0"/>
          <w:sz w:val="24"/>
          <w:szCs w:val="24"/>
          <w14:ligatures w14:val="none"/>
        </w:rPr>
      </w:pPr>
    </w:p>
    <w:p w14:paraId="3716A27F" w14:textId="306D60CA" w:rsidR="00C57178" w:rsidRPr="00836386" w:rsidRDefault="00C57178" w:rsidP="00836386">
      <w:pPr>
        <w:pStyle w:val="numeracja123"/>
        <w:numPr>
          <w:ilvl w:val="0"/>
          <w:numId w:val="9"/>
        </w:numPr>
        <w:rPr>
          <w:rFonts w:eastAsia="Arial Unicode MS"/>
        </w:rPr>
      </w:pPr>
      <w:r w:rsidRPr="00836386">
        <w:lastRenderedPageBreak/>
        <w:t xml:space="preserve">Wykonawca otrzyma wynagrodzenie za rzeczywistą ilość demontażu, </w:t>
      </w:r>
      <w:r w:rsidRPr="00836386">
        <w:rPr>
          <w:rFonts w:eastAsia="Arial Unicode MS"/>
        </w:rPr>
        <w:t>transportu i unieszkodliwiania azbestu i wyrobów zawierających azbest z dachów budynków </w:t>
      </w:r>
      <w:r w:rsidRPr="00836386">
        <w:rPr>
          <w:rFonts w:eastAsia="Arial Unicode MS"/>
        </w:rPr>
        <w:br/>
        <w:t>na terenie Gminy Rojewo. Rzeczywista ilość zutylizowanego azbestu określona zostanie w karcie przekazania odpadu do zakładu unieszkodliwienia.</w:t>
      </w:r>
    </w:p>
    <w:p w14:paraId="7A64BEAB" w14:textId="3212E1B8" w:rsidR="00C57178" w:rsidRPr="00836386" w:rsidRDefault="00C57178" w:rsidP="00836386">
      <w:pPr>
        <w:pStyle w:val="numeracja123"/>
        <w:numPr>
          <w:ilvl w:val="0"/>
          <w:numId w:val="9"/>
        </w:numPr>
      </w:pPr>
      <w:r w:rsidRPr="00836386">
        <w:t>Wykonawca oświadcza, że jest płatnikiem podatku VAT, uprawnionym do wystawienia faktury VAT.</w:t>
      </w:r>
    </w:p>
    <w:p w14:paraId="05F3B2D7" w14:textId="32A734D7" w:rsidR="00C57178" w:rsidRPr="00836386" w:rsidRDefault="00C57178" w:rsidP="00836386">
      <w:pPr>
        <w:pStyle w:val="numeracja123"/>
        <w:numPr>
          <w:ilvl w:val="0"/>
          <w:numId w:val="9"/>
        </w:numPr>
      </w:pPr>
      <w:r w:rsidRPr="00836386">
        <w:t>Wykonawca oświadcza, że wskazany w umowie numer rachunku bankowego znajduje się na tzw. „białej liście podatników” tj. wykazie podmiotów zarejestrowanych jako podatnicy VAT, niezarejestrowanych oraz wykreślonych i przywróconych do rejestru VAT, prowadzonej przez Ministra Finansów.</w:t>
      </w:r>
    </w:p>
    <w:p w14:paraId="71209A60" w14:textId="7F947777" w:rsidR="00C57178" w:rsidRPr="00836386" w:rsidRDefault="00C57178" w:rsidP="00836386">
      <w:pPr>
        <w:pStyle w:val="numeracja123"/>
        <w:numPr>
          <w:ilvl w:val="0"/>
          <w:numId w:val="9"/>
        </w:numPr>
      </w:pPr>
      <w:r w:rsidRPr="00836386">
        <w:t>Wynagrodzenie będzie płacone z uwzględnieniem mechanizmu podzielonej płatności w przypadku umów, których wartość jest równa lub przekracza kwotę 15.000,00 zł brutto. W przypadku umów o wartości niższej niż wskazana powyżej, Zamawiający dopuszcza możliwość uwzględnienia mechanizmu podzielonej płatności.</w:t>
      </w:r>
    </w:p>
    <w:p w14:paraId="0ACF3E87" w14:textId="108AF711" w:rsidR="00C57178" w:rsidRPr="00836386" w:rsidRDefault="00C57178" w:rsidP="00836386">
      <w:pPr>
        <w:pStyle w:val="numeracja123"/>
        <w:numPr>
          <w:ilvl w:val="0"/>
          <w:numId w:val="9"/>
        </w:numPr>
      </w:pPr>
      <w:r w:rsidRPr="00836386">
        <w:t>Przekazanie środków finansowych dla Wykonawcy przez Zamawiającego za wykonanie przedmiotu zamówienia nastąpi po wykonaniu przez Wykonawcę wszystkich prac, objętych przedmiotem zamówienia.</w:t>
      </w:r>
    </w:p>
    <w:p w14:paraId="4B9E7904" w14:textId="17D5EB86" w:rsidR="00C57178" w:rsidRPr="00836386" w:rsidRDefault="00C57178" w:rsidP="00836386">
      <w:pPr>
        <w:pStyle w:val="numeracja123"/>
        <w:numPr>
          <w:ilvl w:val="0"/>
          <w:numId w:val="9"/>
        </w:numPr>
        <w:rPr>
          <w:rFonts w:eastAsia="Arial Unicode MS"/>
        </w:rPr>
      </w:pPr>
      <w:r w:rsidRPr="00836386">
        <w:t xml:space="preserve">Zapłata za wykonanie przedmiotu zamówienia nastąpi po przedłożeniu Zamawiającemu przez Wykonawcę poprawnie wystawionej faktury VAT wraz z protokołem odbioru końcowego, podpisanym przez obie strony. </w:t>
      </w:r>
    </w:p>
    <w:p w14:paraId="19955C3B"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7</w:t>
      </w:r>
    </w:p>
    <w:p w14:paraId="12000BBE" w14:textId="77777777" w:rsidR="00C57178" w:rsidRPr="00C57178" w:rsidRDefault="00C57178" w:rsidP="00C57178">
      <w:pPr>
        <w:keepNext/>
        <w:suppressAutoHyphens/>
        <w:spacing w:after="120" w:line="360" w:lineRule="auto"/>
        <w:jc w:val="both"/>
        <w:outlineLvl w:val="1"/>
        <w:rPr>
          <w:rFonts w:ascii="Times New Roman" w:eastAsia="Times New Roman" w:hAnsi="Times New Roman" w:cs="Times New Roman"/>
          <w:iCs/>
          <w:kern w:val="0"/>
          <w:sz w:val="24"/>
          <w:szCs w:val="28"/>
          <w:lang w:eastAsia="ar-SA"/>
          <w14:ligatures w14:val="none"/>
        </w:rPr>
      </w:pPr>
      <w:r w:rsidRPr="00C57178">
        <w:rPr>
          <w:rFonts w:ascii="Times New Roman" w:eastAsia="Times New Roman" w:hAnsi="Times New Roman" w:cs="Times New Roman"/>
          <w:iCs/>
          <w:kern w:val="0"/>
          <w:sz w:val="24"/>
          <w:szCs w:val="28"/>
          <w:lang w:eastAsia="ar-SA"/>
          <w14:ligatures w14:val="none"/>
        </w:rPr>
        <w:t xml:space="preserve">Integralną część składową niniejszej umowy stanowią: </w:t>
      </w:r>
    </w:p>
    <w:p w14:paraId="26CF365E" w14:textId="77777777" w:rsidR="00C57178" w:rsidRPr="00C57178" w:rsidRDefault="00C57178" w:rsidP="00C57178">
      <w:pPr>
        <w:numPr>
          <w:ilvl w:val="0"/>
          <w:numId w:val="10"/>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Oferta wykonawcy;</w:t>
      </w:r>
    </w:p>
    <w:p w14:paraId="617DC072" w14:textId="78150F27" w:rsidR="00680EFB" w:rsidRPr="00287C2D" w:rsidRDefault="00B94245" w:rsidP="00680EFB">
      <w:pPr>
        <w:numPr>
          <w:ilvl w:val="0"/>
          <w:numId w:val="10"/>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Zapytanie ofertowe</w:t>
      </w:r>
      <w:r w:rsidR="00287C2D">
        <w:rPr>
          <w:rFonts w:ascii="Times New Roman" w:eastAsia="Times New Roman" w:hAnsi="Times New Roman" w:cs="Times New Roman"/>
          <w:kern w:val="0"/>
          <w:sz w:val="24"/>
          <w:szCs w:val="24"/>
          <w:lang w:eastAsia="ar-SA"/>
          <w14:ligatures w14:val="none"/>
        </w:rPr>
        <w:t>.</w:t>
      </w:r>
    </w:p>
    <w:p w14:paraId="2BFD2E86"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8</w:t>
      </w:r>
    </w:p>
    <w:p w14:paraId="1B170E72" w14:textId="77777777" w:rsidR="00C57178" w:rsidRPr="00C57178" w:rsidRDefault="00C57178" w:rsidP="00C57178">
      <w:pPr>
        <w:numPr>
          <w:ilvl w:val="0"/>
          <w:numId w:val="11"/>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Wykonawca zapłaci Zamawiającemu kary umowne:</w:t>
      </w:r>
    </w:p>
    <w:p w14:paraId="5E91F3B8" w14:textId="77777777" w:rsidR="00C57178" w:rsidRPr="00C57178" w:rsidRDefault="00C57178" w:rsidP="00C57178">
      <w:pPr>
        <w:numPr>
          <w:ilvl w:val="0"/>
          <w:numId w:val="12"/>
        </w:numPr>
        <w:suppressAutoHyphens/>
        <w:spacing w:after="120" w:line="360" w:lineRule="auto"/>
        <w:jc w:val="both"/>
        <w:rPr>
          <w:rFonts w:ascii="Times New Roman" w:eastAsia="Times New Roman" w:hAnsi="Times New Roman" w:cs="Times New Roman"/>
          <w:color w:val="FF0000"/>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 xml:space="preserve">za przekroczenie terminu oddania określonego w umowie przedmiotu zamówienia  w wysokości 1.000,00 zł (słownie: jeden tysiąc złotych 00/100) za każdy dzień zwłoki, </w:t>
      </w:r>
      <w:r w:rsidRPr="00C57178">
        <w:rPr>
          <w:rFonts w:ascii="Times New Roman" w:eastAsia="Times New Roman" w:hAnsi="Times New Roman" w:cs="Times New Roman"/>
          <w:color w:val="000000"/>
          <w:kern w:val="0"/>
          <w:sz w:val="24"/>
          <w:szCs w:val="24"/>
          <w:lang w:eastAsia="ar-SA"/>
          <w14:ligatures w14:val="none"/>
        </w:rPr>
        <w:t>licząc od terminu określonego w § 2 ust. 1,</w:t>
      </w:r>
    </w:p>
    <w:p w14:paraId="203FBE8D" w14:textId="77777777" w:rsidR="00C57178" w:rsidRPr="00C57178" w:rsidRDefault="00C57178" w:rsidP="00C57178">
      <w:pPr>
        <w:numPr>
          <w:ilvl w:val="0"/>
          <w:numId w:val="12"/>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lastRenderedPageBreak/>
        <w:t>za odstąpienie od umowy przez Wykonawcę z przyczyn niezależnych od Zamawiającego w wysokości 20.000,00 zł (słownie: dwadzieścia tysięcy złotych 00/100)</w:t>
      </w:r>
    </w:p>
    <w:p w14:paraId="487DDF7E" w14:textId="77777777" w:rsidR="00C57178" w:rsidRPr="00C57178" w:rsidRDefault="00C57178" w:rsidP="00C57178">
      <w:pPr>
        <w:numPr>
          <w:ilvl w:val="0"/>
          <w:numId w:val="12"/>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za odstąpienie od umowy przez Zamawiającego z przyczyn zależnych od Wykonawcy (np.: zwłoka w realizacji usług, realizacja usług odbiegająca od warunków ustalonych w umowie) karę umowną w wysokości 20.000,00 zł (słownie: dwadzieścia tysięcy złotych 00/100)</w:t>
      </w:r>
    </w:p>
    <w:p w14:paraId="1FF3CE6D" w14:textId="4DD389E8" w:rsidR="00C57178" w:rsidRPr="00836386" w:rsidRDefault="00C57178" w:rsidP="00836386">
      <w:pPr>
        <w:pStyle w:val="numeracja123"/>
        <w:numPr>
          <w:ilvl w:val="0"/>
          <w:numId w:val="11"/>
        </w:numPr>
      </w:pPr>
      <w:r w:rsidRPr="00836386">
        <w:t>Jeżeli kary umowne nie pokrywają wysokości poniesionej przez Zamawiającego szkody, Zamawiający może dochodzić odszkodowania na zasadach ogólnych.</w:t>
      </w:r>
    </w:p>
    <w:p w14:paraId="6742E36B" w14:textId="3A5599FD" w:rsidR="00C57178" w:rsidRPr="00836386" w:rsidRDefault="00C57178" w:rsidP="00836386">
      <w:pPr>
        <w:pStyle w:val="numeracja123"/>
        <w:numPr>
          <w:ilvl w:val="0"/>
          <w:numId w:val="11"/>
        </w:numPr>
      </w:pPr>
      <w:r w:rsidRPr="00836386">
        <w:t>Kary umowne mogą podlegać sumowaniu.</w:t>
      </w:r>
    </w:p>
    <w:p w14:paraId="0C1B6614" w14:textId="72B15E85" w:rsidR="00C57178" w:rsidRPr="00836386" w:rsidRDefault="00C57178" w:rsidP="00836386">
      <w:pPr>
        <w:pStyle w:val="numeracja123"/>
        <w:numPr>
          <w:ilvl w:val="0"/>
          <w:numId w:val="11"/>
        </w:numPr>
      </w:pPr>
      <w:r w:rsidRPr="00836386">
        <w:t xml:space="preserve">Kary są natychmiast wymagalne, Zamawiający ma prawo potrącenia kar umownych </w:t>
      </w:r>
      <w:r w:rsidRPr="00836386">
        <w:br/>
        <w:t>z wynagrodzenia Wykonawcy.</w:t>
      </w:r>
    </w:p>
    <w:p w14:paraId="1227B774" w14:textId="77777777" w:rsidR="00C57178" w:rsidRPr="00C57178" w:rsidRDefault="00C57178" w:rsidP="00C57178">
      <w:pPr>
        <w:ind w:left="3538" w:firstLine="709"/>
        <w:rPr>
          <w:color w:val="000000"/>
          <w:kern w:val="0"/>
          <w14:ligatures w14:val="none"/>
        </w:rPr>
      </w:pPr>
    </w:p>
    <w:p w14:paraId="55F75C93" w14:textId="77777777" w:rsidR="00CA63D8" w:rsidRDefault="00C57178" w:rsidP="00CA63D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9</w:t>
      </w:r>
    </w:p>
    <w:p w14:paraId="09FDDD9D" w14:textId="7C5BE695" w:rsidR="00C57178" w:rsidRPr="00CA63D8" w:rsidRDefault="00C57178" w:rsidP="00CA63D8">
      <w:pPr>
        <w:pStyle w:val="Akapitzlist"/>
        <w:keepNext/>
        <w:numPr>
          <w:ilvl w:val="1"/>
          <w:numId w:val="11"/>
        </w:numPr>
        <w:tabs>
          <w:tab w:val="clear" w:pos="1152"/>
          <w:tab w:val="num" w:pos="426"/>
        </w:tabs>
        <w:suppressAutoHyphens/>
        <w:spacing w:before="240" w:after="360" w:line="240" w:lineRule="auto"/>
        <w:ind w:left="0"/>
        <w:outlineLvl w:val="0"/>
        <w:rPr>
          <w:rFonts w:ascii="Times New Roman" w:eastAsia="Times New Roman" w:hAnsi="Times New Roman" w:cs="Times New Roman"/>
          <w:b/>
          <w:color w:val="000000"/>
          <w:kern w:val="32"/>
          <w:sz w:val="24"/>
          <w:szCs w:val="24"/>
          <w:lang w:eastAsia="ar-SA"/>
          <w14:ligatures w14:val="none"/>
        </w:rPr>
      </w:pPr>
      <w:r w:rsidRPr="00CA63D8">
        <w:rPr>
          <w:rFonts w:ascii="Times New Roman" w:eastAsia="Times New Roman" w:hAnsi="Times New Roman" w:cs="Times New Roman"/>
          <w:iCs/>
          <w:kern w:val="0"/>
          <w:sz w:val="24"/>
          <w:szCs w:val="28"/>
          <w:lang w:eastAsia="ar-SA"/>
          <w14:ligatures w14:val="none"/>
        </w:rPr>
        <w:t>Dopuszcza się możliwość zmiany umowy:</w:t>
      </w:r>
    </w:p>
    <w:p w14:paraId="6B2B962A" w14:textId="77777777" w:rsidR="00C57178" w:rsidRPr="00C57178" w:rsidRDefault="00C57178" w:rsidP="00CA63D8">
      <w:pPr>
        <w:numPr>
          <w:ilvl w:val="0"/>
          <w:numId w:val="13"/>
        </w:numPr>
        <w:suppressAutoHyphens/>
        <w:spacing w:after="120" w:line="360" w:lineRule="auto"/>
        <w:ind w:left="142"/>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w zakresie przedłużenia terminu realizacji przedmiotu zamówienia w związku</w:t>
      </w:r>
      <w:r w:rsidRPr="00C57178">
        <w:rPr>
          <w:rFonts w:ascii="Times New Roman" w:eastAsia="Times New Roman" w:hAnsi="Times New Roman" w:cs="Times New Roman"/>
          <w:kern w:val="0"/>
          <w:sz w:val="24"/>
          <w:szCs w:val="24"/>
          <w:lang w:eastAsia="ar-SA"/>
          <w14:ligatures w14:val="none"/>
        </w:rPr>
        <w:br/>
        <w:t>z zaistnieniem warunków pogodowych uniemożliwiających wykonanie usług;</w:t>
      </w:r>
    </w:p>
    <w:p w14:paraId="022CCA10" w14:textId="62A0F227" w:rsidR="00C57178" w:rsidRPr="00C57178" w:rsidRDefault="00C57178" w:rsidP="00CA63D8">
      <w:pPr>
        <w:numPr>
          <w:ilvl w:val="0"/>
          <w:numId w:val="13"/>
        </w:numPr>
        <w:suppressAutoHyphens/>
        <w:spacing w:after="120" w:line="360" w:lineRule="auto"/>
        <w:ind w:left="142"/>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 xml:space="preserve">w związku z  </w:t>
      </w:r>
      <w:r w:rsidR="00836386">
        <w:rPr>
          <w:rFonts w:ascii="Times New Roman" w:eastAsia="Times New Roman" w:hAnsi="Times New Roman" w:cs="Times New Roman"/>
          <w:kern w:val="0"/>
          <w:sz w:val="24"/>
          <w:szCs w:val="24"/>
          <w:lang w:eastAsia="ar-SA"/>
          <w14:ligatures w14:val="none"/>
        </w:rPr>
        <w:t>f</w:t>
      </w:r>
      <w:r w:rsidRPr="00C57178">
        <w:rPr>
          <w:rFonts w:ascii="Times New Roman" w:eastAsia="Times New Roman" w:hAnsi="Times New Roman" w:cs="Times New Roman"/>
          <w:kern w:val="0"/>
          <w:sz w:val="24"/>
          <w:szCs w:val="24"/>
          <w:lang w:eastAsia="ar-SA"/>
          <w14:ligatures w14:val="none"/>
        </w:rPr>
        <w:t>aktem, iż Wojewódzki Fundusz Ochrony Środowiska i Gospodarki Wodnej w Toruniu zastrzega sobie możliwość odwołania promesy lub jej modyfikacji, Zamawiający ma prawo do odstąpienia lub modyfikacji niniejszej umowy.</w:t>
      </w:r>
    </w:p>
    <w:p w14:paraId="0B508495" w14:textId="77777777" w:rsidR="00C57178" w:rsidRPr="00C57178" w:rsidRDefault="00C57178" w:rsidP="00C57178">
      <w:pPr>
        <w:ind w:left="1080"/>
        <w:jc w:val="both"/>
        <w:rPr>
          <w:kern w:val="0"/>
          <w14:ligatures w14:val="none"/>
        </w:rPr>
      </w:pPr>
    </w:p>
    <w:p w14:paraId="2AFB0786"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10</w:t>
      </w:r>
    </w:p>
    <w:p w14:paraId="7B5C5D68" w14:textId="57FF279B" w:rsidR="00C57178" w:rsidRPr="00CA63D8" w:rsidRDefault="00C57178" w:rsidP="00CA63D8">
      <w:pPr>
        <w:pStyle w:val="Akapitzlist"/>
        <w:keepNext/>
        <w:numPr>
          <w:ilvl w:val="0"/>
          <w:numId w:val="19"/>
        </w:numPr>
        <w:suppressAutoHyphens/>
        <w:spacing w:after="120" w:line="360" w:lineRule="auto"/>
        <w:ind w:left="426"/>
        <w:jc w:val="both"/>
        <w:outlineLvl w:val="1"/>
        <w:rPr>
          <w:rFonts w:ascii="Times New Roman" w:eastAsia="Times New Roman" w:hAnsi="Times New Roman" w:cs="Times New Roman"/>
          <w:iCs/>
          <w:kern w:val="0"/>
          <w:sz w:val="24"/>
          <w:szCs w:val="28"/>
          <w:lang w:eastAsia="ar-SA"/>
          <w14:ligatures w14:val="none"/>
        </w:rPr>
      </w:pPr>
      <w:r w:rsidRPr="00CA63D8">
        <w:rPr>
          <w:rFonts w:ascii="Times New Roman" w:eastAsia="Times New Roman" w:hAnsi="Times New Roman" w:cs="Times New Roman"/>
          <w:iCs/>
          <w:kern w:val="0"/>
          <w:sz w:val="24"/>
          <w:szCs w:val="28"/>
          <w:lang w:eastAsia="ar-SA"/>
          <w14:ligatures w14:val="none"/>
        </w:rPr>
        <w:t>Wykonawca zobowiązany jest przy realizacji przedmiotu zamówienia przestrzegać w tym zakresie przepisy prawa, a w szczególności:</w:t>
      </w:r>
    </w:p>
    <w:p w14:paraId="21786983" w14:textId="77777777" w:rsidR="00C57178" w:rsidRPr="00680EFB" w:rsidRDefault="00C57178" w:rsidP="00C57178">
      <w:pPr>
        <w:numPr>
          <w:ilvl w:val="0"/>
          <w:numId w:val="14"/>
        </w:numPr>
        <w:suppressAutoHyphens/>
        <w:spacing w:after="120" w:line="360" w:lineRule="auto"/>
        <w:jc w:val="both"/>
        <w:rPr>
          <w:rFonts w:ascii="Times New Roman" w:eastAsia="Times New Roman" w:hAnsi="Times New Roman" w:cs="Times New Roman"/>
          <w:color w:val="FF0000"/>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 xml:space="preserve">rozporządzenie Ministra Gospodarki i Pracy z dnia 14 października 2005 r. w sprawie zasad bezpieczeństwa i higieny pracy przy zabezpieczaniu i usuwaniu wyrobów zawierających </w:t>
      </w:r>
      <w:r w:rsidRPr="008F799D">
        <w:rPr>
          <w:rFonts w:ascii="Times New Roman" w:eastAsia="Times New Roman" w:hAnsi="Times New Roman" w:cs="Times New Roman"/>
          <w:kern w:val="0"/>
          <w:sz w:val="24"/>
          <w:szCs w:val="24"/>
          <w:lang w:eastAsia="ar-SA"/>
          <w14:ligatures w14:val="none"/>
        </w:rPr>
        <w:t>azbest oraz programu szkolenia w zakresie bezpiecznego użytkowania takich wyrobów (Dz. U z 2005 r. Nr 216, poz. 1824);</w:t>
      </w:r>
    </w:p>
    <w:p w14:paraId="23749917" w14:textId="77777777" w:rsidR="00C57178" w:rsidRPr="00C57178" w:rsidRDefault="00C57178" w:rsidP="00C57178">
      <w:pPr>
        <w:numPr>
          <w:ilvl w:val="0"/>
          <w:numId w:val="14"/>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 xml:space="preserve">rozporządzenie Ministra Gospodarki, Pracy i Polityki Społecznej z dnia 2 kwietnia 2004r. w sprawie sposobów i warunków bezpiecznego użytkowania i usuwania </w:t>
      </w:r>
      <w:r w:rsidRPr="00C57178">
        <w:rPr>
          <w:rFonts w:ascii="Times New Roman" w:eastAsia="Times New Roman" w:hAnsi="Times New Roman" w:cs="Times New Roman"/>
          <w:kern w:val="0"/>
          <w:sz w:val="24"/>
          <w:szCs w:val="24"/>
          <w:lang w:eastAsia="ar-SA"/>
          <w14:ligatures w14:val="none"/>
        </w:rPr>
        <w:lastRenderedPageBreak/>
        <w:t xml:space="preserve">wyrobów zawierających </w:t>
      </w:r>
      <w:r w:rsidRPr="008F799D">
        <w:rPr>
          <w:rFonts w:ascii="Times New Roman" w:eastAsia="Times New Roman" w:hAnsi="Times New Roman" w:cs="Times New Roman"/>
          <w:kern w:val="0"/>
          <w:sz w:val="24"/>
          <w:szCs w:val="24"/>
          <w:lang w:eastAsia="ar-SA"/>
          <w14:ligatures w14:val="none"/>
        </w:rPr>
        <w:t>azbest (Dz. U. z 2004 r. Nr 71, poz. 649 z </w:t>
      </w:r>
      <w:proofErr w:type="spellStart"/>
      <w:r w:rsidRPr="008F799D">
        <w:rPr>
          <w:rFonts w:ascii="Times New Roman" w:eastAsia="Times New Roman" w:hAnsi="Times New Roman" w:cs="Times New Roman"/>
          <w:kern w:val="0"/>
          <w:sz w:val="24"/>
          <w:szCs w:val="24"/>
          <w:lang w:eastAsia="ar-SA"/>
          <w14:ligatures w14:val="none"/>
        </w:rPr>
        <w:t>późn</w:t>
      </w:r>
      <w:proofErr w:type="spellEnd"/>
      <w:r w:rsidRPr="008F799D">
        <w:rPr>
          <w:rFonts w:ascii="Times New Roman" w:eastAsia="Times New Roman" w:hAnsi="Times New Roman" w:cs="Times New Roman"/>
          <w:kern w:val="0"/>
          <w:sz w:val="24"/>
          <w:szCs w:val="24"/>
          <w:lang w:eastAsia="ar-SA"/>
          <w14:ligatures w14:val="none"/>
        </w:rPr>
        <w:t xml:space="preserve">. zm.), </w:t>
      </w:r>
      <w:r w:rsidRPr="008F799D">
        <w:rPr>
          <w:rFonts w:ascii="Times New Roman" w:eastAsia="Times New Roman" w:hAnsi="Times New Roman" w:cs="Times New Roman"/>
          <w:kern w:val="0"/>
          <w:sz w:val="24"/>
          <w:szCs w:val="24"/>
          <w:lang w:eastAsia="ar-SA"/>
          <w14:ligatures w14:val="none"/>
        </w:rPr>
        <w:br/>
      </w:r>
      <w:r w:rsidRPr="00C57178">
        <w:rPr>
          <w:rFonts w:ascii="Times New Roman" w:eastAsia="Times New Roman" w:hAnsi="Times New Roman" w:cs="Times New Roman"/>
          <w:kern w:val="0"/>
          <w:sz w:val="24"/>
          <w:szCs w:val="24"/>
          <w:lang w:eastAsia="ar-SA"/>
          <w14:ligatures w14:val="none"/>
        </w:rPr>
        <w:t xml:space="preserve">w którym mowa jest m. in. o zachowaniu terminu rozpoczęcia prac, uzależnionych od zgłoszenia właściwemu organowi nadzoru budowlanego, właściwemu okręgowemu inspektorowi pracy oraz właściwemu </w:t>
      </w:r>
      <w:r w:rsidRPr="00836386">
        <w:rPr>
          <w:rFonts w:ascii="Times New Roman" w:eastAsia="Times New Roman" w:hAnsi="Times New Roman" w:cs="Times New Roman"/>
          <w:kern w:val="0"/>
          <w:sz w:val="24"/>
          <w:szCs w:val="24"/>
          <w:lang w:eastAsia="ar-SA"/>
          <w14:ligatures w14:val="none"/>
        </w:rPr>
        <w:t>państwowemu</w:t>
      </w:r>
      <w:r w:rsidRPr="00C57178">
        <w:rPr>
          <w:rFonts w:ascii="Times New Roman" w:eastAsia="Times New Roman" w:hAnsi="Times New Roman" w:cs="Times New Roman"/>
          <w:kern w:val="0"/>
          <w:sz w:val="24"/>
          <w:szCs w:val="24"/>
          <w:lang w:eastAsia="ar-SA"/>
          <w14:ligatures w14:val="none"/>
        </w:rPr>
        <w:t xml:space="preserve"> inspektorowi sanitarnemu;</w:t>
      </w:r>
    </w:p>
    <w:p w14:paraId="4B21BA4E" w14:textId="77777777" w:rsidR="00C57178" w:rsidRPr="008F799D" w:rsidRDefault="00C57178" w:rsidP="00C57178">
      <w:pPr>
        <w:numPr>
          <w:ilvl w:val="0"/>
          <w:numId w:val="14"/>
        </w:numPr>
        <w:suppressAutoHyphens/>
        <w:spacing w:after="120" w:line="360" w:lineRule="auto"/>
        <w:jc w:val="both"/>
        <w:rPr>
          <w:rFonts w:ascii="Times New Roman" w:eastAsia="Times New Roman" w:hAnsi="Times New Roman" w:cs="Times New Roman"/>
          <w:kern w:val="0"/>
          <w:sz w:val="24"/>
          <w:szCs w:val="24"/>
          <w:lang w:eastAsia="ar-SA"/>
          <w14:ligatures w14:val="none"/>
        </w:rPr>
      </w:pPr>
      <w:r w:rsidRPr="00C57178">
        <w:rPr>
          <w:rFonts w:ascii="Times New Roman" w:eastAsia="Times New Roman" w:hAnsi="Times New Roman" w:cs="Times New Roman"/>
          <w:kern w:val="0"/>
          <w:sz w:val="24"/>
          <w:szCs w:val="24"/>
          <w:lang w:eastAsia="ar-SA"/>
          <w14:ligatures w14:val="none"/>
        </w:rPr>
        <w:t xml:space="preserve">rozporządzenie Ministra Gospodarki, Pracy i Polityki Społecznej z dnia 13 grudnia 2010 r. w sprawie wymagań w zakresie wykorzystywania wyrobów zawierających azbest oraz wykorzystywania i oczyszczania instalacji lub urządzeń, w których były lub są wykorzystywane wyroby </w:t>
      </w:r>
      <w:r w:rsidRPr="008F799D">
        <w:rPr>
          <w:rFonts w:ascii="Times New Roman" w:eastAsia="Times New Roman" w:hAnsi="Times New Roman" w:cs="Times New Roman"/>
          <w:kern w:val="0"/>
          <w:sz w:val="24"/>
          <w:szCs w:val="24"/>
          <w:lang w:eastAsia="ar-SA"/>
          <w14:ligatures w14:val="none"/>
        </w:rPr>
        <w:t>zawierające azbest (Dz. U. z 2011 r. Nr 8, poz. 31).</w:t>
      </w:r>
    </w:p>
    <w:p w14:paraId="67F52FF4"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11</w:t>
      </w:r>
    </w:p>
    <w:p w14:paraId="443D99E1" w14:textId="77777777" w:rsidR="00C57178" w:rsidRPr="00C57178" w:rsidRDefault="00C57178" w:rsidP="00C57178">
      <w:pPr>
        <w:numPr>
          <w:ilvl w:val="0"/>
          <w:numId w:val="15"/>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Oprócz przypadków określonych w Kodeksie cywilnym, Zamawiający może odstąpić od umowy w razie wystąpienia istotnych zmian okoliczności powo</w:t>
      </w:r>
      <w:r w:rsidRPr="00C57178">
        <w:rPr>
          <w:rFonts w:ascii="Times New Roman" w:eastAsia="Times New Roman" w:hAnsi="Times New Roman" w:cs="Times New Roman"/>
          <w:color w:val="000000"/>
          <w:kern w:val="0"/>
          <w:sz w:val="24"/>
          <w:szCs w:val="24"/>
          <w:lang w:eastAsia="ar-SA"/>
          <w14:ligatures w14:val="none"/>
        </w:rPr>
        <w:softHyphen/>
        <w:t>dującej, że wykonanie umowy nie leży w interesie publicznym, czego nie moż</w:t>
      </w:r>
      <w:r w:rsidRPr="00C57178">
        <w:rPr>
          <w:rFonts w:ascii="Times New Roman" w:eastAsia="Times New Roman" w:hAnsi="Times New Roman" w:cs="Times New Roman"/>
          <w:color w:val="000000"/>
          <w:kern w:val="0"/>
          <w:sz w:val="24"/>
          <w:szCs w:val="24"/>
          <w:lang w:eastAsia="ar-SA"/>
          <w14:ligatures w14:val="none"/>
        </w:rPr>
        <w:softHyphen/>
        <w:t>na było przewidzieć w chwili jej zawarcia.</w:t>
      </w:r>
    </w:p>
    <w:p w14:paraId="0A451858" w14:textId="77777777" w:rsidR="00C57178" w:rsidRPr="00C57178" w:rsidRDefault="00C57178" w:rsidP="00C57178">
      <w:pPr>
        <w:numPr>
          <w:ilvl w:val="0"/>
          <w:numId w:val="15"/>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Odstąpienie od umowy może nastąpić w terminie jednego miesiąca, licząc od powzięcia wiadomości o powyższych okolicznościach.</w:t>
      </w:r>
      <w:r w:rsidRPr="00C57178">
        <w:rPr>
          <w:rFonts w:ascii="Times New Roman" w:eastAsia="Times New Roman" w:hAnsi="Times New Roman" w:cs="Times New Roman"/>
          <w:color w:val="000000"/>
          <w:kern w:val="0"/>
          <w:sz w:val="24"/>
          <w:szCs w:val="24"/>
          <w:lang w:eastAsia="ar-SA"/>
          <w14:ligatures w14:val="none"/>
        </w:rPr>
        <w:tab/>
      </w:r>
      <w:r w:rsidRPr="00C57178">
        <w:rPr>
          <w:rFonts w:ascii="Times New Roman" w:eastAsia="Times New Roman" w:hAnsi="Times New Roman" w:cs="Times New Roman"/>
          <w:color w:val="000000"/>
          <w:kern w:val="0"/>
          <w:sz w:val="24"/>
          <w:szCs w:val="24"/>
          <w:lang w:eastAsia="ar-SA"/>
          <w14:ligatures w14:val="none"/>
        </w:rPr>
        <w:tab/>
      </w:r>
      <w:r w:rsidRPr="00C57178">
        <w:rPr>
          <w:rFonts w:ascii="Times New Roman" w:eastAsia="Times New Roman" w:hAnsi="Times New Roman" w:cs="Times New Roman"/>
          <w:color w:val="000000"/>
          <w:kern w:val="0"/>
          <w:sz w:val="24"/>
          <w:szCs w:val="24"/>
          <w:lang w:eastAsia="ar-SA"/>
          <w14:ligatures w14:val="none"/>
        </w:rPr>
        <w:tab/>
      </w:r>
    </w:p>
    <w:p w14:paraId="3CEC339D" w14:textId="77777777" w:rsidR="00CA63D8" w:rsidRDefault="00C57178" w:rsidP="00CA63D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12</w:t>
      </w:r>
    </w:p>
    <w:p w14:paraId="47C483DA" w14:textId="70927054" w:rsidR="00C57178" w:rsidRPr="00CA63D8" w:rsidRDefault="00C57178" w:rsidP="00CA63D8">
      <w:pPr>
        <w:keepNext/>
        <w:suppressAutoHyphens/>
        <w:spacing w:before="240" w:after="360" w:line="360" w:lineRule="auto"/>
        <w:jc w:val="both"/>
        <w:outlineLvl w:val="0"/>
        <w:rPr>
          <w:rFonts w:ascii="Times New Roman" w:eastAsia="Times New Roman" w:hAnsi="Times New Roman" w:cs="Times New Roman"/>
          <w:color w:val="000000"/>
          <w:kern w:val="0"/>
          <w:sz w:val="24"/>
          <w:szCs w:val="24"/>
          <w:lang w:eastAsia="ar-SA"/>
          <w14:ligatures w14:val="none"/>
        </w:rPr>
      </w:pPr>
      <w:r w:rsidRPr="00CA63D8">
        <w:rPr>
          <w:rFonts w:ascii="Times New Roman" w:eastAsia="Times New Roman" w:hAnsi="Times New Roman" w:cs="Times New Roman"/>
          <w:color w:val="000000"/>
          <w:kern w:val="0"/>
          <w:sz w:val="24"/>
          <w:szCs w:val="24"/>
          <w:lang w:eastAsia="ar-SA"/>
          <w14:ligatures w14:val="none"/>
        </w:rPr>
        <w:t xml:space="preserve">Zamawiający może rozwiązać umowę ze skutkiem natychmiastowym ze względu </w:t>
      </w:r>
      <w:r w:rsidRPr="00CA63D8">
        <w:rPr>
          <w:rFonts w:ascii="Times New Roman" w:eastAsia="Times New Roman" w:hAnsi="Times New Roman" w:cs="Times New Roman"/>
          <w:color w:val="000000"/>
          <w:kern w:val="0"/>
          <w:sz w:val="24"/>
          <w:szCs w:val="24"/>
          <w:lang w:eastAsia="ar-SA"/>
          <w14:ligatures w14:val="none"/>
        </w:rPr>
        <w:br/>
        <w:t xml:space="preserve">na nieprzestrzeganie przy jej wykonywaniu przepisów dotyczących usuwania azbestu, </w:t>
      </w:r>
      <w:r w:rsidRPr="00CA63D8">
        <w:rPr>
          <w:rFonts w:ascii="Times New Roman" w:eastAsia="Times New Roman" w:hAnsi="Times New Roman" w:cs="Times New Roman"/>
          <w:color w:val="000000"/>
          <w:kern w:val="0"/>
          <w:sz w:val="24"/>
          <w:szCs w:val="24"/>
          <w:lang w:eastAsia="ar-SA"/>
          <w14:ligatures w14:val="none"/>
        </w:rPr>
        <w:br/>
        <w:t>w szczególności określonych w § 10 niniejszej umowy.</w:t>
      </w:r>
    </w:p>
    <w:p w14:paraId="590315F7"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13</w:t>
      </w:r>
    </w:p>
    <w:p w14:paraId="666E816A" w14:textId="77777777" w:rsidR="00C57178" w:rsidRPr="00C57178" w:rsidRDefault="00C57178" w:rsidP="00C57178">
      <w:pPr>
        <w:numPr>
          <w:ilvl w:val="0"/>
          <w:numId w:val="16"/>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 xml:space="preserve">Uprawnionymi do kontaktu między stronami odpowiedzialnymi za przebieg oraz realizację umowy są: </w:t>
      </w:r>
    </w:p>
    <w:p w14:paraId="3867B3CC" w14:textId="77777777" w:rsidR="00C57178" w:rsidRPr="00C57178" w:rsidRDefault="00C57178" w:rsidP="00C57178">
      <w:pPr>
        <w:suppressAutoHyphens/>
        <w:spacing w:after="120" w:line="360" w:lineRule="auto"/>
        <w:ind w:left="360"/>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 xml:space="preserve">- z ramienia Zamawiającego: </w:t>
      </w:r>
    </w:p>
    <w:p w14:paraId="7D696F59" w14:textId="77777777" w:rsidR="00C57178" w:rsidRPr="00C57178" w:rsidRDefault="00C57178" w:rsidP="00C57178">
      <w:pPr>
        <w:suppressAutoHyphens/>
        <w:spacing w:after="120" w:line="360" w:lineRule="auto"/>
        <w:ind w:left="360"/>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 xml:space="preserve">Sylwia Krzewina – Główny Specjalista ds. Ochrony Środowiska , pok. 3, tel. (52) 35 – 113 - 90 wew. 17, email – </w:t>
      </w:r>
      <w:hyperlink r:id="rId8" w:history="1">
        <w:r w:rsidRPr="00C57178">
          <w:rPr>
            <w:rFonts w:ascii="Times New Roman" w:eastAsia="Times New Roman" w:hAnsi="Times New Roman" w:cs="Times New Roman"/>
            <w:color w:val="0563C1" w:themeColor="hyperlink"/>
            <w:kern w:val="0"/>
            <w:sz w:val="24"/>
            <w:szCs w:val="24"/>
            <w:u w:val="single"/>
            <w:lang w:eastAsia="ar-SA"/>
            <w14:ligatures w14:val="none"/>
          </w:rPr>
          <w:t>ochronasrodowiska@rojewo.pl</w:t>
        </w:r>
      </w:hyperlink>
      <w:r w:rsidRPr="00C57178">
        <w:rPr>
          <w:rFonts w:ascii="Times New Roman" w:eastAsia="Times New Roman" w:hAnsi="Times New Roman" w:cs="Times New Roman"/>
          <w:color w:val="000000"/>
          <w:kern w:val="0"/>
          <w:sz w:val="24"/>
          <w:szCs w:val="24"/>
          <w:lang w:eastAsia="ar-SA"/>
          <w14:ligatures w14:val="none"/>
        </w:rPr>
        <w:t xml:space="preserve"> w godz. pracy urzędu</w:t>
      </w:r>
    </w:p>
    <w:p w14:paraId="50E1AC28" w14:textId="77777777" w:rsidR="00C57178" w:rsidRPr="00C57178" w:rsidRDefault="00C57178" w:rsidP="00C57178">
      <w:pPr>
        <w:suppressAutoHyphens/>
        <w:spacing w:after="120" w:line="360" w:lineRule="auto"/>
        <w:ind w:left="360"/>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 xml:space="preserve">- z ramienia Wykonawcy: </w:t>
      </w:r>
    </w:p>
    <w:p w14:paraId="7C965A10" w14:textId="77777777" w:rsidR="00C57178" w:rsidRPr="00C57178" w:rsidRDefault="00C57178" w:rsidP="00C57178">
      <w:pPr>
        <w:suppressAutoHyphens/>
        <w:spacing w:after="120" w:line="360" w:lineRule="auto"/>
        <w:ind w:left="360"/>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t>………………………………., tel. ………………………..</w:t>
      </w:r>
    </w:p>
    <w:p w14:paraId="2F0A085B" w14:textId="77777777" w:rsidR="00C57178" w:rsidRPr="00C57178" w:rsidRDefault="00C57178" w:rsidP="00C57178">
      <w:pPr>
        <w:numPr>
          <w:ilvl w:val="0"/>
          <w:numId w:val="16"/>
        </w:num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57178">
        <w:rPr>
          <w:rFonts w:ascii="Times New Roman" w:eastAsia="Times New Roman" w:hAnsi="Times New Roman" w:cs="Times New Roman"/>
          <w:color w:val="000000"/>
          <w:kern w:val="0"/>
          <w:sz w:val="24"/>
          <w:szCs w:val="24"/>
          <w:lang w:eastAsia="ar-SA"/>
          <w14:ligatures w14:val="none"/>
        </w:rPr>
        <w:lastRenderedPageBreak/>
        <w:t>Dodatkowe istotne uzgodnienia i informacje związane z wykonaniem usługi polegającej na koordynacji wykonania zadań określonych w § 1 niniejszej umowy przekazywane będą pisemnie i parafowane przez ustanowione w ust. 1 osoby.</w:t>
      </w:r>
    </w:p>
    <w:p w14:paraId="2EEF5E4E"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14</w:t>
      </w:r>
    </w:p>
    <w:p w14:paraId="3001A89C" w14:textId="0AC0AD35" w:rsidR="00C57178" w:rsidRPr="00CA63D8" w:rsidRDefault="00C57178" w:rsidP="00CA63D8">
      <w:pPr>
        <w:keepNext/>
        <w:suppressAutoHyphens/>
        <w:spacing w:after="120" w:line="360" w:lineRule="auto"/>
        <w:jc w:val="both"/>
        <w:outlineLvl w:val="1"/>
        <w:rPr>
          <w:rFonts w:ascii="Times New Roman" w:eastAsia="Times New Roman" w:hAnsi="Times New Roman" w:cs="Times New Roman"/>
          <w:iCs/>
          <w:kern w:val="0"/>
          <w:sz w:val="24"/>
          <w:szCs w:val="28"/>
          <w:lang w:eastAsia="ar-SA"/>
          <w14:ligatures w14:val="none"/>
        </w:rPr>
      </w:pPr>
      <w:r w:rsidRPr="00CA63D8">
        <w:rPr>
          <w:rFonts w:ascii="Times New Roman" w:eastAsia="Times New Roman" w:hAnsi="Times New Roman" w:cs="Times New Roman"/>
          <w:iCs/>
          <w:kern w:val="0"/>
          <w:sz w:val="24"/>
          <w:szCs w:val="28"/>
          <w:lang w:eastAsia="ar-SA"/>
          <w14:ligatures w14:val="none"/>
        </w:rPr>
        <w:t>Przedsięwzięcie pn. „Unieszkodliwianie wyrobów zawierających azbest z terenu Gminy</w:t>
      </w:r>
      <w:r w:rsidR="00680EFB">
        <w:rPr>
          <w:rFonts w:ascii="Times New Roman" w:eastAsia="Times New Roman" w:hAnsi="Times New Roman" w:cs="Times New Roman"/>
          <w:iCs/>
          <w:kern w:val="0"/>
          <w:sz w:val="24"/>
          <w:szCs w:val="28"/>
          <w:lang w:eastAsia="ar-SA"/>
          <w14:ligatures w14:val="none"/>
        </w:rPr>
        <w:t xml:space="preserve"> </w:t>
      </w:r>
      <w:r w:rsidRPr="00CA63D8">
        <w:rPr>
          <w:rFonts w:ascii="Times New Roman" w:eastAsia="Times New Roman" w:hAnsi="Times New Roman" w:cs="Times New Roman"/>
          <w:iCs/>
          <w:kern w:val="0"/>
          <w:sz w:val="24"/>
          <w:szCs w:val="28"/>
          <w:lang w:eastAsia="ar-SA"/>
          <w14:ligatures w14:val="none"/>
        </w:rPr>
        <w:t>Rojewo” w ramach Programu Priorytetowego „Ogólnopolski Program Finansowania Usuwania Wyrobów Zawierających Azbest”</w:t>
      </w:r>
      <w:r w:rsidRPr="00CA63D8">
        <w:rPr>
          <w:rFonts w:ascii="Times New Roman" w:eastAsia="Times New Roman" w:hAnsi="Times New Roman" w:cs="Times New Roman"/>
          <w:iCs/>
          <w:color w:val="FF0000"/>
          <w:kern w:val="0"/>
          <w:sz w:val="24"/>
          <w:szCs w:val="28"/>
          <w:lang w:eastAsia="ar-SA"/>
          <w14:ligatures w14:val="none"/>
        </w:rPr>
        <w:t xml:space="preserve"> </w:t>
      </w:r>
      <w:r w:rsidRPr="00CA63D8">
        <w:rPr>
          <w:rFonts w:ascii="Times New Roman" w:eastAsia="Times New Roman" w:hAnsi="Times New Roman" w:cs="Times New Roman"/>
          <w:iCs/>
          <w:kern w:val="0"/>
          <w:sz w:val="24"/>
          <w:szCs w:val="28"/>
          <w:lang w:eastAsia="ar-SA"/>
          <w14:ligatures w14:val="none"/>
        </w:rPr>
        <w:t>jest realizowane na podstawie udzielonej przez Zarząd Wojewódzkiego Funduszu Ochrony Środowiska i Gospodarki Wodnej w Toruniu promesy</w:t>
      </w:r>
      <w:r w:rsidR="00836386" w:rsidRPr="00CA63D8">
        <w:rPr>
          <w:rFonts w:ascii="Times New Roman" w:eastAsia="Times New Roman" w:hAnsi="Times New Roman" w:cs="Times New Roman"/>
          <w:iCs/>
          <w:kern w:val="0"/>
          <w:sz w:val="24"/>
          <w:szCs w:val="28"/>
          <w:lang w:eastAsia="ar-SA"/>
          <w14:ligatures w14:val="none"/>
        </w:rPr>
        <w:t xml:space="preserve"> oraz środków własnych Zamawiającego</w:t>
      </w:r>
      <w:r w:rsidRPr="00CA63D8">
        <w:rPr>
          <w:rFonts w:ascii="Times New Roman" w:eastAsia="Times New Roman" w:hAnsi="Times New Roman" w:cs="Times New Roman"/>
          <w:iCs/>
          <w:kern w:val="0"/>
          <w:sz w:val="24"/>
          <w:szCs w:val="28"/>
          <w:lang w:eastAsia="ar-SA"/>
          <w14:ligatures w14:val="none"/>
        </w:rPr>
        <w:t xml:space="preserve">. </w:t>
      </w:r>
    </w:p>
    <w:p w14:paraId="4AAE2D15"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15</w:t>
      </w:r>
    </w:p>
    <w:p w14:paraId="17045240" w14:textId="777335EB" w:rsidR="00C57178" w:rsidRPr="00CA63D8" w:rsidRDefault="00C57178" w:rsidP="00CA63D8">
      <w:pPr>
        <w:suppressAutoHyphens/>
        <w:spacing w:after="120" w:line="360" w:lineRule="auto"/>
        <w:jc w:val="both"/>
        <w:outlineLvl w:val="2"/>
        <w:rPr>
          <w:rFonts w:ascii="Times New Roman" w:eastAsia="Times New Roman" w:hAnsi="Times New Roman" w:cs="Times New Roman"/>
          <w:color w:val="000000"/>
          <w:kern w:val="0"/>
          <w:sz w:val="24"/>
          <w:szCs w:val="24"/>
          <w:lang w:eastAsia="ar-SA"/>
          <w14:ligatures w14:val="none"/>
        </w:rPr>
      </w:pPr>
      <w:r w:rsidRPr="00CA63D8">
        <w:rPr>
          <w:rFonts w:ascii="Times New Roman" w:eastAsia="Times New Roman" w:hAnsi="Times New Roman" w:cs="Times New Roman"/>
          <w:color w:val="000000"/>
          <w:kern w:val="0"/>
          <w:sz w:val="24"/>
          <w:szCs w:val="24"/>
          <w:lang w:eastAsia="ar-SA"/>
          <w14:ligatures w14:val="none"/>
        </w:rPr>
        <w:t>W sprawach nieuregulowanych niniejszą umową mają zastosowanie przepisy Kodeksu cywilnego, ustawy Prawo Zamówień Publicznych, ustawy o odpadach, Prawo ochrony środowiska i akty wykonawcze do wskazanych ustaw.</w:t>
      </w:r>
    </w:p>
    <w:p w14:paraId="1BD43001"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16</w:t>
      </w:r>
    </w:p>
    <w:p w14:paraId="3642462B" w14:textId="77777777" w:rsidR="00C57178" w:rsidRPr="00C57178" w:rsidRDefault="00C57178" w:rsidP="00C57178">
      <w:pPr>
        <w:keepNext/>
        <w:suppressAutoHyphens/>
        <w:spacing w:after="120" w:line="360" w:lineRule="auto"/>
        <w:jc w:val="both"/>
        <w:outlineLvl w:val="1"/>
        <w:rPr>
          <w:rFonts w:ascii="Times New Roman" w:eastAsia="Times New Roman" w:hAnsi="Times New Roman" w:cs="Times New Roman"/>
          <w:iCs/>
          <w:color w:val="000000"/>
          <w:kern w:val="0"/>
          <w:sz w:val="24"/>
          <w:szCs w:val="28"/>
          <w:lang w:eastAsia="ar-SA"/>
          <w14:ligatures w14:val="none"/>
        </w:rPr>
      </w:pPr>
      <w:r w:rsidRPr="00C57178">
        <w:rPr>
          <w:rFonts w:ascii="Times New Roman" w:eastAsia="Arial Unicode MS" w:hAnsi="Times New Roman" w:cs="Times New Roman"/>
          <w:iCs/>
          <w:kern w:val="0"/>
          <w:sz w:val="24"/>
          <w:szCs w:val="28"/>
          <w:lang w:eastAsia="ar-SA"/>
          <w14:ligatures w14:val="none"/>
        </w:rPr>
        <w:t xml:space="preserve">Ewentualne spory powstałe na tle wykonywania przedmiotu umowy strony rozstrzygać będą </w:t>
      </w:r>
      <w:r w:rsidRPr="00C57178">
        <w:rPr>
          <w:rFonts w:ascii="Times New Roman" w:eastAsia="Times New Roman" w:hAnsi="Times New Roman" w:cs="Times New Roman"/>
          <w:iCs/>
          <w:kern w:val="0"/>
          <w:sz w:val="24"/>
          <w:szCs w:val="28"/>
          <w:lang w:eastAsia="ar-SA"/>
          <w14:ligatures w14:val="none"/>
        </w:rPr>
        <w:t xml:space="preserve">polubownie. </w:t>
      </w:r>
      <w:r w:rsidRPr="00C57178">
        <w:rPr>
          <w:rFonts w:ascii="Times New Roman" w:eastAsia="Arial Unicode MS" w:hAnsi="Times New Roman" w:cs="Times New Roman"/>
          <w:iCs/>
          <w:kern w:val="0"/>
          <w:sz w:val="24"/>
          <w:szCs w:val="28"/>
          <w:lang w:eastAsia="ar-SA"/>
          <w14:ligatures w14:val="none"/>
        </w:rPr>
        <w:t>W przypadku braku porozumienia spory rozstrzygane będą przez właściwy dla Zamawiającego sąd powszechny.</w:t>
      </w:r>
    </w:p>
    <w:p w14:paraId="278AB51E"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17</w:t>
      </w:r>
    </w:p>
    <w:p w14:paraId="0F52FD0B" w14:textId="77777777" w:rsidR="00C57178" w:rsidRPr="00C57178" w:rsidRDefault="00C57178" w:rsidP="00C57178">
      <w:pPr>
        <w:keepNext/>
        <w:suppressAutoHyphens/>
        <w:spacing w:before="240" w:after="360" w:line="240" w:lineRule="auto"/>
        <w:jc w:val="both"/>
        <w:outlineLvl w:val="0"/>
        <w:rPr>
          <w:rFonts w:ascii="Times New Roman" w:eastAsia="Times New Roman" w:hAnsi="Times New Roman" w:cs="Times New Roman"/>
          <w:bCs/>
          <w:color w:val="000000"/>
          <w:kern w:val="32"/>
          <w:sz w:val="24"/>
          <w:szCs w:val="24"/>
          <w:lang w:eastAsia="ar-SA"/>
          <w14:ligatures w14:val="none"/>
        </w:rPr>
      </w:pPr>
      <w:r w:rsidRPr="00C57178">
        <w:rPr>
          <w:rFonts w:ascii="Times New Roman" w:eastAsia="Times New Roman" w:hAnsi="Times New Roman" w:cs="Times New Roman"/>
          <w:bCs/>
          <w:color w:val="000000"/>
          <w:kern w:val="32"/>
          <w:sz w:val="24"/>
          <w:szCs w:val="24"/>
          <w:lang w:eastAsia="ar-SA"/>
          <w14:ligatures w14:val="none"/>
        </w:rPr>
        <w:t>Wszelkie zmiany umowy wymagają formy pisemnej pod rygorem nieważności.</w:t>
      </w:r>
    </w:p>
    <w:p w14:paraId="7DC24ADC" w14:textId="77777777" w:rsidR="00C57178" w:rsidRPr="00C57178" w:rsidRDefault="00C57178" w:rsidP="00C57178">
      <w:pPr>
        <w:keepNext/>
        <w:suppressAutoHyphens/>
        <w:spacing w:before="240" w:after="360" w:line="240" w:lineRule="auto"/>
        <w:jc w:val="center"/>
        <w:outlineLvl w:val="0"/>
        <w:rPr>
          <w:rFonts w:ascii="Times New Roman" w:eastAsia="Times New Roman" w:hAnsi="Times New Roman" w:cs="Times New Roman"/>
          <w:b/>
          <w:color w:val="000000"/>
          <w:kern w:val="32"/>
          <w:sz w:val="24"/>
          <w:szCs w:val="24"/>
          <w:lang w:eastAsia="ar-SA"/>
          <w14:ligatures w14:val="none"/>
        </w:rPr>
      </w:pPr>
      <w:r w:rsidRPr="00C57178">
        <w:rPr>
          <w:rFonts w:ascii="Times New Roman" w:eastAsia="Times New Roman" w:hAnsi="Times New Roman" w:cs="Times New Roman"/>
          <w:b/>
          <w:color w:val="000000"/>
          <w:kern w:val="32"/>
          <w:sz w:val="24"/>
          <w:szCs w:val="24"/>
          <w:lang w:eastAsia="ar-SA"/>
          <w14:ligatures w14:val="none"/>
        </w:rPr>
        <w:t>§ 18</w:t>
      </w:r>
    </w:p>
    <w:p w14:paraId="21BEDF26" w14:textId="5626190A" w:rsidR="00C57178" w:rsidRPr="00C57178" w:rsidRDefault="00C57178" w:rsidP="00C57178">
      <w:pPr>
        <w:keepNext/>
        <w:suppressAutoHyphens/>
        <w:spacing w:after="120" w:line="360" w:lineRule="auto"/>
        <w:jc w:val="both"/>
        <w:outlineLvl w:val="1"/>
        <w:rPr>
          <w:rFonts w:ascii="Times New Roman" w:eastAsia="Arial Unicode MS" w:hAnsi="Times New Roman" w:cs="Times New Roman"/>
          <w:iCs/>
          <w:kern w:val="0"/>
          <w:sz w:val="24"/>
          <w:szCs w:val="28"/>
          <w:lang w:eastAsia="ar-SA"/>
          <w14:ligatures w14:val="none"/>
        </w:rPr>
      </w:pPr>
      <w:r w:rsidRPr="00C57178">
        <w:rPr>
          <w:rFonts w:ascii="Times New Roman" w:eastAsia="Times New Roman" w:hAnsi="Times New Roman" w:cs="Times New Roman"/>
          <w:iCs/>
          <w:kern w:val="0"/>
          <w:sz w:val="24"/>
          <w:szCs w:val="28"/>
          <w:lang w:eastAsia="ar-SA"/>
          <w14:ligatures w14:val="none"/>
        </w:rPr>
        <w:t xml:space="preserve">Umowę niniejszą sporządzono w 3 jednobrzmiących egzemplarzach: </w:t>
      </w:r>
      <w:r w:rsidR="00287C2D">
        <w:rPr>
          <w:rFonts w:ascii="Times New Roman" w:eastAsia="Times New Roman" w:hAnsi="Times New Roman" w:cs="Times New Roman"/>
          <w:iCs/>
          <w:kern w:val="0"/>
          <w:sz w:val="24"/>
          <w:szCs w:val="28"/>
          <w:lang w:eastAsia="ar-SA"/>
          <w14:ligatures w14:val="none"/>
        </w:rPr>
        <w:t>1</w:t>
      </w:r>
      <w:r w:rsidRPr="00C57178">
        <w:rPr>
          <w:rFonts w:ascii="Times New Roman" w:eastAsia="Times New Roman" w:hAnsi="Times New Roman" w:cs="Times New Roman"/>
          <w:iCs/>
          <w:kern w:val="0"/>
          <w:sz w:val="24"/>
          <w:szCs w:val="28"/>
          <w:lang w:eastAsia="ar-SA"/>
          <w14:ligatures w14:val="none"/>
        </w:rPr>
        <w:t xml:space="preserve"> egzemplarz dla Wykonawcy i </w:t>
      </w:r>
      <w:r w:rsidR="00287C2D">
        <w:rPr>
          <w:rFonts w:ascii="Times New Roman" w:eastAsia="Times New Roman" w:hAnsi="Times New Roman" w:cs="Times New Roman"/>
          <w:iCs/>
          <w:kern w:val="0"/>
          <w:sz w:val="24"/>
          <w:szCs w:val="28"/>
          <w:lang w:eastAsia="ar-SA"/>
          <w14:ligatures w14:val="none"/>
        </w:rPr>
        <w:t>2</w:t>
      </w:r>
      <w:r w:rsidRPr="00C57178">
        <w:rPr>
          <w:rFonts w:ascii="Times New Roman" w:eastAsia="Times New Roman" w:hAnsi="Times New Roman" w:cs="Times New Roman"/>
          <w:iCs/>
          <w:kern w:val="0"/>
          <w:sz w:val="24"/>
          <w:szCs w:val="28"/>
          <w:lang w:eastAsia="ar-SA"/>
          <w14:ligatures w14:val="none"/>
        </w:rPr>
        <w:t> egzemplarze dla Zamawiającego.</w:t>
      </w:r>
      <w:r w:rsidRPr="00C57178">
        <w:rPr>
          <w:rFonts w:ascii="Times New Roman" w:eastAsia="Arial Unicode MS" w:hAnsi="Times New Roman" w:cs="Times New Roman"/>
          <w:iCs/>
          <w:kern w:val="0"/>
          <w:sz w:val="24"/>
          <w:szCs w:val="28"/>
          <w:lang w:eastAsia="ar-SA"/>
          <w14:ligatures w14:val="none"/>
        </w:rPr>
        <w:t xml:space="preserve"> </w:t>
      </w:r>
    </w:p>
    <w:p w14:paraId="328366C8" w14:textId="77777777" w:rsidR="00C57178" w:rsidRDefault="00C57178" w:rsidP="00C57178">
      <w:pPr>
        <w:rPr>
          <w:rFonts w:eastAsia="Arial Unicode MS"/>
          <w:kern w:val="0"/>
          <w14:ligatures w14:val="none"/>
        </w:rPr>
      </w:pPr>
    </w:p>
    <w:p w14:paraId="263042FA" w14:textId="77777777" w:rsidR="00130883" w:rsidRDefault="00130883" w:rsidP="00C57178">
      <w:pPr>
        <w:rPr>
          <w:rFonts w:eastAsia="Arial Unicode MS"/>
          <w:kern w:val="0"/>
          <w14:ligatures w14:val="none"/>
        </w:rPr>
      </w:pPr>
    </w:p>
    <w:p w14:paraId="4CFC9D4F" w14:textId="77777777" w:rsidR="00130883" w:rsidRPr="00C57178" w:rsidRDefault="00130883" w:rsidP="00C57178">
      <w:pPr>
        <w:rPr>
          <w:rFonts w:eastAsia="Arial Unicode MS"/>
          <w:kern w:val="0"/>
          <w14:ligatures w14:val="none"/>
        </w:rPr>
      </w:pPr>
    </w:p>
    <w:p w14:paraId="760AE669" w14:textId="77777777" w:rsidR="00C57178" w:rsidRPr="00C57178" w:rsidRDefault="00C57178" w:rsidP="00C57178">
      <w:pPr>
        <w:rPr>
          <w:kern w:val="0"/>
          <w14:ligatures w14:val="none"/>
        </w:rPr>
      </w:pPr>
      <w:r w:rsidRPr="00C57178">
        <w:rPr>
          <w:kern w:val="0"/>
          <w14:ligatures w14:val="none"/>
        </w:rPr>
        <w:tab/>
        <w:t>Zamawiający:                                                                                                  Wykonawca:</w:t>
      </w:r>
    </w:p>
    <w:p w14:paraId="1B364F98" w14:textId="77777777" w:rsidR="00C57178" w:rsidRPr="00C57178" w:rsidRDefault="00C57178" w:rsidP="00C57178">
      <w:pPr>
        <w:rPr>
          <w:color w:val="000000"/>
          <w:kern w:val="0"/>
          <w14:ligatures w14:val="none"/>
        </w:rPr>
      </w:pPr>
    </w:p>
    <w:p w14:paraId="0D984108" w14:textId="48E2F19F" w:rsidR="00130883" w:rsidRDefault="00130883">
      <w:pPr>
        <w:rPr>
          <w:color w:val="000000"/>
          <w:kern w:val="0"/>
          <w14:ligatures w14:val="none"/>
        </w:rPr>
      </w:pPr>
      <w:r>
        <w:rPr>
          <w:color w:val="000000"/>
          <w:kern w:val="0"/>
          <w14:ligatures w14:val="none"/>
        </w:rPr>
        <w:lastRenderedPageBreak/>
        <w:br w:type="page"/>
      </w:r>
    </w:p>
    <w:p w14:paraId="455C40B0" w14:textId="77777777" w:rsidR="00C57178" w:rsidRPr="00C57178" w:rsidRDefault="00C57178" w:rsidP="00C57178">
      <w:pPr>
        <w:rPr>
          <w:color w:val="000000"/>
          <w:kern w:val="0"/>
          <w14:ligatures w14:val="none"/>
        </w:rPr>
      </w:pPr>
    </w:p>
    <w:p w14:paraId="250375F9" w14:textId="797B455A" w:rsidR="00C57178" w:rsidRPr="00C57178" w:rsidRDefault="00C57178" w:rsidP="00C57178">
      <w:pPr>
        <w:rPr>
          <w:rFonts w:ascii="Times New Roman" w:hAnsi="Times New Roman" w:cs="Times New Roman"/>
          <w:kern w:val="0"/>
          <w14:ligatures w14:val="none"/>
        </w:rPr>
      </w:pPr>
      <w:r w:rsidRPr="00C57178">
        <w:rPr>
          <w:rFonts w:ascii="Times New Roman" w:hAnsi="Times New Roman" w:cs="Times New Roman"/>
          <w:kern w:val="0"/>
          <w14:ligatures w14:val="none"/>
        </w:rPr>
        <w:t>Załącznik Nr 1 do umowy nr ………………… z dnia ……………………</w:t>
      </w:r>
    </w:p>
    <w:p w14:paraId="10D18F6D" w14:textId="77777777" w:rsidR="00C57178" w:rsidRPr="00C57178" w:rsidRDefault="00C57178" w:rsidP="00C57178">
      <w:pPr>
        <w:rPr>
          <w:rFonts w:ascii="Times New Roman" w:hAnsi="Times New Roman" w:cs="Times New Roman"/>
          <w:kern w:val="0"/>
          <w14:ligatures w14:val="none"/>
        </w:rPr>
      </w:pPr>
    </w:p>
    <w:p w14:paraId="52780464" w14:textId="77777777" w:rsidR="00C57178" w:rsidRPr="00C57178" w:rsidRDefault="00C57178" w:rsidP="00C57178">
      <w:pPr>
        <w:rPr>
          <w:rFonts w:ascii="Times New Roman" w:hAnsi="Times New Roman" w:cs="Times New Roman"/>
          <w:kern w:val="0"/>
          <w14:ligatures w14:val="none"/>
        </w:rPr>
      </w:pPr>
      <w:r w:rsidRPr="00C57178">
        <w:rPr>
          <w:rFonts w:ascii="Times New Roman" w:hAnsi="Times New Roman" w:cs="Times New Roman"/>
          <w:kern w:val="0"/>
          <w14:ligatures w14:val="none"/>
        </w:rPr>
        <w:t>Wykaz nieruchomości, w których prowadzony będzie demontaż, transport i unieszkodliwienie azbestu:</w:t>
      </w:r>
    </w:p>
    <w:p w14:paraId="614D4838" w14:textId="77777777" w:rsidR="00C57178" w:rsidRPr="00C57178" w:rsidRDefault="00C57178" w:rsidP="00C57178">
      <w:pPr>
        <w:rPr>
          <w:rFonts w:ascii="Times New Roman" w:hAnsi="Times New Roman" w:cs="Times New Roman"/>
          <w:kern w:val="0"/>
          <w14:ligatures w14:val="none"/>
        </w:rPr>
      </w:pPr>
      <w:r w:rsidRPr="00C57178">
        <w:rPr>
          <w:rFonts w:ascii="Times New Roman" w:hAnsi="Times New Roman" w:cs="Times New Roman"/>
          <w:kern w:val="0"/>
          <w14:ligatures w14:val="none"/>
        </w:rPr>
        <w:t xml:space="preserve"> </w:t>
      </w:r>
    </w:p>
    <w:tbl>
      <w:tblPr>
        <w:tblStyle w:val="Tabela-Siatka"/>
        <w:tblW w:w="0" w:type="auto"/>
        <w:jc w:val="center"/>
        <w:tblLook w:val="04A0" w:firstRow="1" w:lastRow="0" w:firstColumn="1" w:lastColumn="0" w:noHBand="0" w:noVBand="1"/>
      </w:tblPr>
      <w:tblGrid>
        <w:gridCol w:w="960"/>
        <w:gridCol w:w="2560"/>
        <w:gridCol w:w="1540"/>
      </w:tblGrid>
      <w:tr w:rsidR="00C57178" w:rsidRPr="00C57178" w14:paraId="5FD22914" w14:textId="77777777" w:rsidTr="000B3B05">
        <w:trPr>
          <w:trHeight w:val="300"/>
          <w:jc w:val="center"/>
        </w:trPr>
        <w:tc>
          <w:tcPr>
            <w:tcW w:w="960" w:type="dxa"/>
            <w:noWrap/>
            <w:hideMark/>
          </w:tcPr>
          <w:p w14:paraId="6CD868A7" w14:textId="77777777" w:rsidR="00C57178" w:rsidRPr="00C57178" w:rsidRDefault="00C57178" w:rsidP="00C57178">
            <w:pPr>
              <w:rPr>
                <w:rFonts w:ascii="Times New Roman" w:hAnsi="Times New Roman" w:cs="Times New Roman"/>
              </w:rPr>
            </w:pPr>
            <w:r w:rsidRPr="00C57178">
              <w:rPr>
                <w:rFonts w:ascii="Times New Roman" w:hAnsi="Times New Roman" w:cs="Times New Roman"/>
              </w:rPr>
              <w:t>L.p.</w:t>
            </w:r>
          </w:p>
        </w:tc>
        <w:tc>
          <w:tcPr>
            <w:tcW w:w="2560" w:type="dxa"/>
            <w:noWrap/>
            <w:hideMark/>
          </w:tcPr>
          <w:p w14:paraId="4533C67A" w14:textId="77777777" w:rsidR="00C57178" w:rsidRPr="00C57178" w:rsidRDefault="00C57178" w:rsidP="00C57178">
            <w:pPr>
              <w:rPr>
                <w:rFonts w:ascii="Times New Roman" w:hAnsi="Times New Roman" w:cs="Times New Roman"/>
              </w:rPr>
            </w:pPr>
            <w:r w:rsidRPr="00C57178">
              <w:rPr>
                <w:rFonts w:ascii="Times New Roman" w:hAnsi="Times New Roman" w:cs="Times New Roman"/>
              </w:rPr>
              <w:t>Adres</w:t>
            </w:r>
          </w:p>
        </w:tc>
        <w:tc>
          <w:tcPr>
            <w:tcW w:w="1540" w:type="dxa"/>
            <w:noWrap/>
            <w:hideMark/>
          </w:tcPr>
          <w:p w14:paraId="6E52213E" w14:textId="77777777" w:rsidR="00C57178" w:rsidRPr="00C57178" w:rsidRDefault="00C57178" w:rsidP="00C57178">
            <w:pPr>
              <w:rPr>
                <w:rFonts w:ascii="Times New Roman" w:hAnsi="Times New Roman" w:cs="Times New Roman"/>
              </w:rPr>
            </w:pPr>
            <w:r w:rsidRPr="00C57178">
              <w:rPr>
                <w:rFonts w:ascii="Times New Roman" w:hAnsi="Times New Roman" w:cs="Times New Roman"/>
              </w:rPr>
              <w:t>Ilość w m2</w:t>
            </w:r>
          </w:p>
        </w:tc>
      </w:tr>
      <w:tr w:rsidR="00C57178" w:rsidRPr="00C57178" w14:paraId="29BD3E0A" w14:textId="77777777" w:rsidTr="000B3B05">
        <w:trPr>
          <w:trHeight w:val="300"/>
          <w:jc w:val="center"/>
        </w:trPr>
        <w:tc>
          <w:tcPr>
            <w:tcW w:w="960" w:type="dxa"/>
            <w:noWrap/>
            <w:hideMark/>
          </w:tcPr>
          <w:p w14:paraId="1C7ED14A" w14:textId="77777777" w:rsidR="00C57178" w:rsidRPr="00C57178" w:rsidRDefault="00C57178" w:rsidP="00C57178">
            <w:pPr>
              <w:rPr>
                <w:rFonts w:ascii="Times New Roman" w:hAnsi="Times New Roman" w:cs="Times New Roman"/>
              </w:rPr>
            </w:pPr>
            <w:r w:rsidRPr="00C57178">
              <w:rPr>
                <w:rFonts w:ascii="Times New Roman" w:hAnsi="Times New Roman" w:cs="Times New Roman"/>
              </w:rPr>
              <w:t>1</w:t>
            </w:r>
          </w:p>
        </w:tc>
        <w:tc>
          <w:tcPr>
            <w:tcW w:w="2560" w:type="dxa"/>
            <w:noWrap/>
            <w:hideMark/>
          </w:tcPr>
          <w:p w14:paraId="482FC25F" w14:textId="59A3F63C" w:rsidR="00C57178" w:rsidRPr="00C57178" w:rsidRDefault="00680EFB" w:rsidP="00C57178">
            <w:pPr>
              <w:rPr>
                <w:rFonts w:ascii="Times New Roman" w:hAnsi="Times New Roman" w:cs="Times New Roman"/>
              </w:rPr>
            </w:pPr>
            <w:r w:rsidRPr="00680EFB">
              <w:rPr>
                <w:rFonts w:ascii="Times New Roman" w:hAnsi="Times New Roman" w:cs="Times New Roman"/>
              </w:rPr>
              <w:t>Jezuicka Struga 30</w:t>
            </w:r>
          </w:p>
        </w:tc>
        <w:tc>
          <w:tcPr>
            <w:tcW w:w="1540" w:type="dxa"/>
            <w:noWrap/>
            <w:hideMark/>
          </w:tcPr>
          <w:p w14:paraId="6B40A315" w14:textId="49856157" w:rsidR="00C57178" w:rsidRPr="00C57178" w:rsidRDefault="00680EFB" w:rsidP="00C57178">
            <w:pPr>
              <w:rPr>
                <w:rFonts w:ascii="Times New Roman" w:hAnsi="Times New Roman" w:cs="Times New Roman"/>
              </w:rPr>
            </w:pPr>
            <w:r w:rsidRPr="00680EFB">
              <w:rPr>
                <w:rFonts w:ascii="Times New Roman" w:hAnsi="Times New Roman" w:cs="Times New Roman"/>
              </w:rPr>
              <w:t>1 200</w:t>
            </w:r>
          </w:p>
        </w:tc>
      </w:tr>
      <w:tr w:rsidR="00C57178" w:rsidRPr="00C57178" w14:paraId="3D2D06F0" w14:textId="77777777" w:rsidTr="000B3B05">
        <w:trPr>
          <w:trHeight w:val="300"/>
          <w:jc w:val="center"/>
        </w:trPr>
        <w:tc>
          <w:tcPr>
            <w:tcW w:w="960" w:type="dxa"/>
            <w:noWrap/>
            <w:hideMark/>
          </w:tcPr>
          <w:p w14:paraId="5C01BE34" w14:textId="77777777" w:rsidR="00C57178" w:rsidRPr="00C57178" w:rsidRDefault="00C57178" w:rsidP="00C57178">
            <w:pPr>
              <w:rPr>
                <w:rFonts w:ascii="Times New Roman" w:hAnsi="Times New Roman" w:cs="Times New Roman"/>
              </w:rPr>
            </w:pPr>
            <w:r w:rsidRPr="00C57178">
              <w:rPr>
                <w:rFonts w:ascii="Times New Roman" w:hAnsi="Times New Roman" w:cs="Times New Roman"/>
              </w:rPr>
              <w:t>2</w:t>
            </w:r>
          </w:p>
        </w:tc>
        <w:tc>
          <w:tcPr>
            <w:tcW w:w="2560" w:type="dxa"/>
            <w:noWrap/>
            <w:hideMark/>
          </w:tcPr>
          <w:p w14:paraId="49EAB00D" w14:textId="15584623" w:rsidR="00C57178" w:rsidRPr="00C57178" w:rsidRDefault="00680EFB" w:rsidP="00C57178">
            <w:pPr>
              <w:rPr>
                <w:rFonts w:ascii="Times New Roman" w:hAnsi="Times New Roman" w:cs="Times New Roman"/>
              </w:rPr>
            </w:pPr>
            <w:r w:rsidRPr="00680EFB">
              <w:rPr>
                <w:rFonts w:ascii="Times New Roman" w:hAnsi="Times New Roman" w:cs="Times New Roman"/>
              </w:rPr>
              <w:t>Dąbie 10</w:t>
            </w:r>
          </w:p>
        </w:tc>
        <w:tc>
          <w:tcPr>
            <w:tcW w:w="1540" w:type="dxa"/>
            <w:noWrap/>
            <w:hideMark/>
          </w:tcPr>
          <w:p w14:paraId="4B70B06C" w14:textId="17FF40BD" w:rsidR="00C57178" w:rsidRPr="00C57178" w:rsidRDefault="00680EFB" w:rsidP="00C57178">
            <w:pPr>
              <w:rPr>
                <w:rFonts w:ascii="Times New Roman" w:hAnsi="Times New Roman" w:cs="Times New Roman"/>
              </w:rPr>
            </w:pPr>
            <w:r w:rsidRPr="00680EFB">
              <w:rPr>
                <w:rFonts w:ascii="Times New Roman" w:hAnsi="Times New Roman" w:cs="Times New Roman"/>
              </w:rPr>
              <w:t>150</w:t>
            </w:r>
          </w:p>
        </w:tc>
      </w:tr>
      <w:tr w:rsidR="00C57178" w:rsidRPr="00C57178" w14:paraId="685DEF8C" w14:textId="77777777" w:rsidTr="000B3B05">
        <w:trPr>
          <w:trHeight w:val="300"/>
          <w:jc w:val="center"/>
        </w:trPr>
        <w:tc>
          <w:tcPr>
            <w:tcW w:w="960" w:type="dxa"/>
            <w:noWrap/>
            <w:hideMark/>
          </w:tcPr>
          <w:p w14:paraId="036FE7A7" w14:textId="77777777" w:rsidR="00C57178" w:rsidRPr="00C57178" w:rsidRDefault="00C57178" w:rsidP="00C57178">
            <w:pPr>
              <w:rPr>
                <w:rFonts w:ascii="Times New Roman" w:hAnsi="Times New Roman" w:cs="Times New Roman"/>
              </w:rPr>
            </w:pPr>
            <w:r w:rsidRPr="00C57178">
              <w:rPr>
                <w:rFonts w:ascii="Times New Roman" w:hAnsi="Times New Roman" w:cs="Times New Roman"/>
              </w:rPr>
              <w:t>3</w:t>
            </w:r>
          </w:p>
        </w:tc>
        <w:tc>
          <w:tcPr>
            <w:tcW w:w="2560" w:type="dxa"/>
            <w:noWrap/>
            <w:hideMark/>
          </w:tcPr>
          <w:p w14:paraId="7716A990" w14:textId="1911ECC8" w:rsidR="00C57178" w:rsidRPr="00C57178" w:rsidRDefault="00680EFB" w:rsidP="00C57178">
            <w:pPr>
              <w:rPr>
                <w:rFonts w:ascii="Times New Roman" w:hAnsi="Times New Roman" w:cs="Times New Roman"/>
              </w:rPr>
            </w:pPr>
            <w:r w:rsidRPr="00680EFB">
              <w:rPr>
                <w:rFonts w:ascii="Times New Roman" w:hAnsi="Times New Roman" w:cs="Times New Roman"/>
              </w:rPr>
              <w:t>Wybranowo 18</w:t>
            </w:r>
          </w:p>
        </w:tc>
        <w:tc>
          <w:tcPr>
            <w:tcW w:w="1540" w:type="dxa"/>
            <w:noWrap/>
            <w:hideMark/>
          </w:tcPr>
          <w:p w14:paraId="3B73E67C" w14:textId="5E560A40" w:rsidR="00C57178" w:rsidRPr="00C57178" w:rsidRDefault="00680EFB" w:rsidP="00C57178">
            <w:pPr>
              <w:rPr>
                <w:rFonts w:ascii="Times New Roman" w:hAnsi="Times New Roman" w:cs="Times New Roman"/>
              </w:rPr>
            </w:pPr>
            <w:r w:rsidRPr="00680EFB">
              <w:rPr>
                <w:rFonts w:ascii="Times New Roman" w:hAnsi="Times New Roman" w:cs="Times New Roman"/>
              </w:rPr>
              <w:t>450</w:t>
            </w:r>
          </w:p>
        </w:tc>
      </w:tr>
    </w:tbl>
    <w:p w14:paraId="7B6A846A" w14:textId="77777777" w:rsidR="00C57178" w:rsidRPr="00C57178" w:rsidRDefault="00C57178" w:rsidP="00C57178">
      <w:pPr>
        <w:rPr>
          <w:rFonts w:ascii="Times New Roman" w:hAnsi="Times New Roman" w:cs="Times New Roman"/>
          <w:kern w:val="0"/>
          <w14:ligatures w14:val="none"/>
        </w:rPr>
      </w:pPr>
    </w:p>
    <w:p w14:paraId="4066DCEE" w14:textId="77777777" w:rsidR="00C57178" w:rsidRPr="00C57178" w:rsidRDefault="00C57178" w:rsidP="00C57178">
      <w:pPr>
        <w:rPr>
          <w:rFonts w:ascii="Times New Roman" w:hAnsi="Times New Roman" w:cs="Times New Roman"/>
          <w:kern w:val="0"/>
          <w14:ligatures w14:val="none"/>
        </w:rPr>
      </w:pPr>
      <w:r w:rsidRPr="00C57178">
        <w:rPr>
          <w:rFonts w:ascii="Times New Roman" w:hAnsi="Times New Roman" w:cs="Times New Roman"/>
          <w:kern w:val="0"/>
          <w14:ligatures w14:val="none"/>
        </w:rPr>
        <w:t>Wykaz nieruchomości, w których prowadzony będzie odbiór, transport i unieszkodliwienie azbestu:</w:t>
      </w:r>
    </w:p>
    <w:p w14:paraId="45366B34" w14:textId="77777777" w:rsidR="00C57178" w:rsidRPr="00C57178" w:rsidRDefault="00C57178" w:rsidP="00C57178">
      <w:pPr>
        <w:rPr>
          <w:kern w:val="0"/>
          <w14:ligatures w14:val="none"/>
        </w:rPr>
      </w:pPr>
    </w:p>
    <w:tbl>
      <w:tblPr>
        <w:tblStyle w:val="Tabela-Siatka"/>
        <w:tblW w:w="0" w:type="auto"/>
        <w:jc w:val="center"/>
        <w:tblLook w:val="04A0" w:firstRow="1" w:lastRow="0" w:firstColumn="1" w:lastColumn="0" w:noHBand="0" w:noVBand="1"/>
      </w:tblPr>
      <w:tblGrid>
        <w:gridCol w:w="960"/>
        <w:gridCol w:w="2140"/>
        <w:gridCol w:w="1620"/>
      </w:tblGrid>
      <w:tr w:rsidR="00C57178" w:rsidRPr="00C57178" w14:paraId="2E5BC379" w14:textId="77777777" w:rsidTr="000B3B05">
        <w:trPr>
          <w:trHeight w:val="300"/>
          <w:jc w:val="center"/>
        </w:trPr>
        <w:tc>
          <w:tcPr>
            <w:tcW w:w="960" w:type="dxa"/>
            <w:noWrap/>
            <w:hideMark/>
          </w:tcPr>
          <w:p w14:paraId="53BB9470" w14:textId="77777777" w:rsidR="00C57178" w:rsidRPr="00C57178" w:rsidRDefault="00C57178" w:rsidP="00C57178">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L.p.</w:t>
            </w:r>
          </w:p>
        </w:tc>
        <w:tc>
          <w:tcPr>
            <w:tcW w:w="2140" w:type="dxa"/>
            <w:noWrap/>
            <w:hideMark/>
          </w:tcPr>
          <w:p w14:paraId="5E3A71C4" w14:textId="77777777" w:rsidR="00C57178" w:rsidRPr="00C57178" w:rsidRDefault="00C57178" w:rsidP="00C57178">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Adres</w:t>
            </w:r>
          </w:p>
        </w:tc>
        <w:tc>
          <w:tcPr>
            <w:tcW w:w="1620" w:type="dxa"/>
            <w:noWrap/>
            <w:hideMark/>
          </w:tcPr>
          <w:p w14:paraId="032B4752" w14:textId="77777777" w:rsidR="00C57178" w:rsidRPr="00C57178" w:rsidRDefault="00C57178" w:rsidP="00C57178">
            <w:pPr>
              <w:rPr>
                <w:rFonts w:ascii="Times New Roman" w:eastAsia="Times New Roman" w:hAnsi="Times New Roman" w:cs="Times New Roman"/>
                <w:vertAlign w:val="superscript"/>
                <w:lang w:eastAsia="pl-PL"/>
              </w:rPr>
            </w:pPr>
            <w:r w:rsidRPr="00C57178">
              <w:rPr>
                <w:rFonts w:ascii="Times New Roman" w:eastAsia="Times New Roman" w:hAnsi="Times New Roman" w:cs="Times New Roman"/>
                <w:lang w:eastAsia="pl-PL"/>
              </w:rPr>
              <w:t>Ilość w m</w:t>
            </w:r>
            <w:r w:rsidRPr="00C57178">
              <w:rPr>
                <w:rFonts w:ascii="Times New Roman" w:eastAsia="Times New Roman" w:hAnsi="Times New Roman" w:cs="Times New Roman"/>
                <w:vertAlign w:val="superscript"/>
                <w:lang w:eastAsia="pl-PL"/>
              </w:rPr>
              <w:t>2</w:t>
            </w:r>
          </w:p>
        </w:tc>
      </w:tr>
      <w:tr w:rsidR="00680EFB" w:rsidRPr="00C57178" w14:paraId="07914F09" w14:textId="77777777" w:rsidTr="00680EFB">
        <w:trPr>
          <w:trHeight w:val="300"/>
          <w:jc w:val="center"/>
        </w:trPr>
        <w:tc>
          <w:tcPr>
            <w:tcW w:w="960" w:type="dxa"/>
            <w:noWrap/>
            <w:hideMark/>
          </w:tcPr>
          <w:p w14:paraId="1166B2A8" w14:textId="77777777" w:rsidR="00680EFB" w:rsidRPr="00C57178" w:rsidRDefault="00680EFB" w:rsidP="00680EFB">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1</w:t>
            </w:r>
          </w:p>
        </w:tc>
        <w:tc>
          <w:tcPr>
            <w:tcW w:w="2140" w:type="dxa"/>
            <w:noWrap/>
          </w:tcPr>
          <w:p w14:paraId="2BE09C44" w14:textId="2FDA3AF4" w:rsidR="00680EFB" w:rsidRPr="00C57178" w:rsidRDefault="00680EFB" w:rsidP="00680EFB">
            <w:pPr>
              <w:rPr>
                <w:rFonts w:ascii="Times New Roman" w:eastAsia="Times New Roman" w:hAnsi="Times New Roman" w:cs="Times New Roman"/>
                <w:lang w:eastAsia="pl-PL"/>
              </w:rPr>
            </w:pPr>
            <w:r w:rsidRPr="00F019CA">
              <w:t>Płonkówko 1</w:t>
            </w:r>
          </w:p>
        </w:tc>
        <w:tc>
          <w:tcPr>
            <w:tcW w:w="1620" w:type="dxa"/>
            <w:noWrap/>
            <w:hideMark/>
          </w:tcPr>
          <w:p w14:paraId="62D7B03F" w14:textId="20177653" w:rsidR="00680EFB" w:rsidRPr="00C57178" w:rsidRDefault="00680EFB" w:rsidP="00680EFB">
            <w:pPr>
              <w:rPr>
                <w:rFonts w:ascii="Times New Roman" w:eastAsia="Times New Roman" w:hAnsi="Times New Roman" w:cs="Times New Roman"/>
                <w:lang w:eastAsia="pl-PL"/>
              </w:rPr>
            </w:pPr>
            <w:r w:rsidRPr="00BA5F67">
              <w:t>80</w:t>
            </w:r>
          </w:p>
        </w:tc>
      </w:tr>
      <w:tr w:rsidR="00680EFB" w:rsidRPr="00C57178" w14:paraId="650A138C" w14:textId="77777777" w:rsidTr="000B3B05">
        <w:trPr>
          <w:trHeight w:val="300"/>
          <w:jc w:val="center"/>
        </w:trPr>
        <w:tc>
          <w:tcPr>
            <w:tcW w:w="960" w:type="dxa"/>
            <w:noWrap/>
            <w:hideMark/>
          </w:tcPr>
          <w:p w14:paraId="6C91C031" w14:textId="77777777" w:rsidR="00680EFB" w:rsidRPr="00C57178" w:rsidRDefault="00680EFB" w:rsidP="00680EFB">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2</w:t>
            </w:r>
          </w:p>
        </w:tc>
        <w:tc>
          <w:tcPr>
            <w:tcW w:w="2140" w:type="dxa"/>
            <w:noWrap/>
            <w:hideMark/>
          </w:tcPr>
          <w:p w14:paraId="2E871349" w14:textId="1B4D713D" w:rsidR="00680EFB" w:rsidRPr="00C57178" w:rsidRDefault="00680EFB" w:rsidP="00680EFB">
            <w:pPr>
              <w:rPr>
                <w:rFonts w:ascii="Times New Roman" w:eastAsia="Times New Roman" w:hAnsi="Times New Roman" w:cs="Times New Roman"/>
                <w:lang w:eastAsia="pl-PL"/>
              </w:rPr>
            </w:pPr>
            <w:r w:rsidRPr="00F019CA">
              <w:t>Liszkowice 18</w:t>
            </w:r>
          </w:p>
        </w:tc>
        <w:tc>
          <w:tcPr>
            <w:tcW w:w="1620" w:type="dxa"/>
            <w:noWrap/>
            <w:hideMark/>
          </w:tcPr>
          <w:p w14:paraId="0EFB9830" w14:textId="04FE011D" w:rsidR="00680EFB" w:rsidRPr="00C57178" w:rsidRDefault="00680EFB" w:rsidP="00680EFB">
            <w:pPr>
              <w:rPr>
                <w:rFonts w:ascii="Times New Roman" w:eastAsia="Times New Roman" w:hAnsi="Times New Roman" w:cs="Times New Roman"/>
                <w:lang w:eastAsia="pl-PL"/>
              </w:rPr>
            </w:pPr>
            <w:r w:rsidRPr="00BA5F67">
              <w:t>200</w:t>
            </w:r>
          </w:p>
        </w:tc>
      </w:tr>
      <w:tr w:rsidR="00680EFB" w:rsidRPr="00C57178" w14:paraId="74EEE6AF" w14:textId="77777777" w:rsidTr="000B3B05">
        <w:trPr>
          <w:trHeight w:val="300"/>
          <w:jc w:val="center"/>
        </w:trPr>
        <w:tc>
          <w:tcPr>
            <w:tcW w:w="960" w:type="dxa"/>
            <w:noWrap/>
            <w:hideMark/>
          </w:tcPr>
          <w:p w14:paraId="4E9CBED8" w14:textId="77777777" w:rsidR="00680EFB" w:rsidRPr="00C57178" w:rsidRDefault="00680EFB" w:rsidP="00680EFB">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3</w:t>
            </w:r>
          </w:p>
        </w:tc>
        <w:tc>
          <w:tcPr>
            <w:tcW w:w="2140" w:type="dxa"/>
            <w:noWrap/>
            <w:hideMark/>
          </w:tcPr>
          <w:p w14:paraId="6E524E44" w14:textId="281B964F" w:rsidR="00680EFB" w:rsidRPr="00C57178" w:rsidRDefault="00680EFB" w:rsidP="00680EFB">
            <w:pPr>
              <w:rPr>
                <w:rFonts w:ascii="Times New Roman" w:eastAsia="Times New Roman" w:hAnsi="Times New Roman" w:cs="Times New Roman"/>
                <w:lang w:eastAsia="pl-PL"/>
              </w:rPr>
            </w:pPr>
            <w:r w:rsidRPr="00F019CA">
              <w:t>Rojewo 114/2</w:t>
            </w:r>
          </w:p>
        </w:tc>
        <w:tc>
          <w:tcPr>
            <w:tcW w:w="1620" w:type="dxa"/>
            <w:noWrap/>
            <w:hideMark/>
          </w:tcPr>
          <w:p w14:paraId="669172D3" w14:textId="5F393CFD" w:rsidR="00680EFB" w:rsidRPr="00C57178" w:rsidRDefault="00680EFB" w:rsidP="00680EFB">
            <w:pPr>
              <w:rPr>
                <w:rFonts w:ascii="Times New Roman" w:eastAsia="Times New Roman" w:hAnsi="Times New Roman" w:cs="Times New Roman"/>
                <w:lang w:eastAsia="pl-PL"/>
              </w:rPr>
            </w:pPr>
            <w:r w:rsidRPr="00BA5F67">
              <w:t>120</w:t>
            </w:r>
          </w:p>
        </w:tc>
      </w:tr>
      <w:tr w:rsidR="00680EFB" w:rsidRPr="00C57178" w14:paraId="62F7DA02" w14:textId="77777777" w:rsidTr="000B3B05">
        <w:trPr>
          <w:trHeight w:val="300"/>
          <w:jc w:val="center"/>
        </w:trPr>
        <w:tc>
          <w:tcPr>
            <w:tcW w:w="960" w:type="dxa"/>
            <w:noWrap/>
            <w:hideMark/>
          </w:tcPr>
          <w:p w14:paraId="0C14C635" w14:textId="77777777" w:rsidR="00680EFB" w:rsidRPr="00C57178" w:rsidRDefault="00680EFB" w:rsidP="00680EFB">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4</w:t>
            </w:r>
          </w:p>
        </w:tc>
        <w:tc>
          <w:tcPr>
            <w:tcW w:w="2140" w:type="dxa"/>
            <w:noWrap/>
            <w:hideMark/>
          </w:tcPr>
          <w:p w14:paraId="140491D5" w14:textId="6DF4B5BC" w:rsidR="00680EFB" w:rsidRPr="00C57178" w:rsidRDefault="00680EFB" w:rsidP="00680EFB">
            <w:pPr>
              <w:rPr>
                <w:rFonts w:ascii="Times New Roman" w:eastAsia="Times New Roman" w:hAnsi="Times New Roman" w:cs="Times New Roman"/>
                <w:lang w:eastAsia="pl-PL"/>
              </w:rPr>
            </w:pPr>
            <w:r w:rsidRPr="00F019CA">
              <w:t>Płonk</w:t>
            </w:r>
            <w:r w:rsidR="00515AE9">
              <w:t>owo</w:t>
            </w:r>
            <w:r w:rsidRPr="00F019CA">
              <w:t xml:space="preserve"> 36</w:t>
            </w:r>
          </w:p>
        </w:tc>
        <w:tc>
          <w:tcPr>
            <w:tcW w:w="1620" w:type="dxa"/>
            <w:noWrap/>
            <w:hideMark/>
          </w:tcPr>
          <w:p w14:paraId="0E5B6329" w14:textId="6904490F" w:rsidR="00680EFB" w:rsidRPr="00C57178" w:rsidRDefault="00680EFB" w:rsidP="00680EFB">
            <w:pPr>
              <w:rPr>
                <w:rFonts w:ascii="Times New Roman" w:eastAsia="Times New Roman" w:hAnsi="Times New Roman" w:cs="Times New Roman"/>
                <w:lang w:eastAsia="pl-PL"/>
              </w:rPr>
            </w:pPr>
            <w:r w:rsidRPr="00BA5F67">
              <w:t>200</w:t>
            </w:r>
          </w:p>
        </w:tc>
      </w:tr>
      <w:tr w:rsidR="00680EFB" w:rsidRPr="00C57178" w14:paraId="51AB4AA7" w14:textId="77777777" w:rsidTr="000B3B05">
        <w:trPr>
          <w:trHeight w:val="300"/>
          <w:jc w:val="center"/>
        </w:trPr>
        <w:tc>
          <w:tcPr>
            <w:tcW w:w="960" w:type="dxa"/>
            <w:noWrap/>
            <w:hideMark/>
          </w:tcPr>
          <w:p w14:paraId="59736ED1" w14:textId="77777777" w:rsidR="00680EFB" w:rsidRPr="00C57178" w:rsidRDefault="00680EFB" w:rsidP="00680EFB">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5</w:t>
            </w:r>
          </w:p>
        </w:tc>
        <w:tc>
          <w:tcPr>
            <w:tcW w:w="2140" w:type="dxa"/>
            <w:noWrap/>
            <w:hideMark/>
          </w:tcPr>
          <w:p w14:paraId="3C6F3DF0" w14:textId="44A02DA2" w:rsidR="00680EFB" w:rsidRPr="00C57178" w:rsidRDefault="00680EFB" w:rsidP="00680EFB">
            <w:pPr>
              <w:rPr>
                <w:rFonts w:ascii="Times New Roman" w:eastAsia="Times New Roman" w:hAnsi="Times New Roman" w:cs="Times New Roman"/>
                <w:lang w:eastAsia="pl-PL"/>
              </w:rPr>
            </w:pPr>
            <w:r w:rsidRPr="00F019CA">
              <w:t>Wybranowo 50</w:t>
            </w:r>
          </w:p>
        </w:tc>
        <w:tc>
          <w:tcPr>
            <w:tcW w:w="1620" w:type="dxa"/>
            <w:noWrap/>
            <w:hideMark/>
          </w:tcPr>
          <w:p w14:paraId="12A7FD40" w14:textId="2FAE14FE" w:rsidR="00680EFB" w:rsidRPr="00C57178" w:rsidRDefault="00680EFB" w:rsidP="00680EFB">
            <w:pPr>
              <w:rPr>
                <w:rFonts w:ascii="Times New Roman" w:eastAsia="Times New Roman" w:hAnsi="Times New Roman" w:cs="Times New Roman"/>
                <w:lang w:eastAsia="pl-PL"/>
              </w:rPr>
            </w:pPr>
            <w:r w:rsidRPr="00BA5F67">
              <w:t>330</w:t>
            </w:r>
          </w:p>
        </w:tc>
      </w:tr>
      <w:tr w:rsidR="00680EFB" w:rsidRPr="00C57178" w14:paraId="5F6ACE76" w14:textId="77777777" w:rsidTr="000B3B05">
        <w:trPr>
          <w:trHeight w:val="300"/>
          <w:jc w:val="center"/>
        </w:trPr>
        <w:tc>
          <w:tcPr>
            <w:tcW w:w="960" w:type="dxa"/>
            <w:noWrap/>
            <w:hideMark/>
          </w:tcPr>
          <w:p w14:paraId="335BD0AB" w14:textId="77777777" w:rsidR="00680EFB" w:rsidRPr="00C57178" w:rsidRDefault="00680EFB" w:rsidP="00680EFB">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6</w:t>
            </w:r>
          </w:p>
        </w:tc>
        <w:tc>
          <w:tcPr>
            <w:tcW w:w="2140" w:type="dxa"/>
            <w:noWrap/>
            <w:hideMark/>
          </w:tcPr>
          <w:p w14:paraId="64610E74" w14:textId="69B8777C" w:rsidR="00680EFB" w:rsidRPr="00C57178" w:rsidRDefault="00680EFB" w:rsidP="00680EFB">
            <w:pPr>
              <w:rPr>
                <w:rFonts w:ascii="Times New Roman" w:eastAsia="Times New Roman" w:hAnsi="Times New Roman" w:cs="Times New Roman"/>
                <w:lang w:eastAsia="pl-PL"/>
              </w:rPr>
            </w:pPr>
            <w:r w:rsidRPr="00F019CA">
              <w:t>Ściborze 44</w:t>
            </w:r>
          </w:p>
        </w:tc>
        <w:tc>
          <w:tcPr>
            <w:tcW w:w="1620" w:type="dxa"/>
            <w:noWrap/>
            <w:hideMark/>
          </w:tcPr>
          <w:p w14:paraId="7A746C47" w14:textId="1C7B65AC" w:rsidR="00680EFB" w:rsidRPr="00C57178" w:rsidRDefault="00680EFB" w:rsidP="00680EFB">
            <w:pPr>
              <w:rPr>
                <w:rFonts w:ascii="Times New Roman" w:eastAsia="Times New Roman" w:hAnsi="Times New Roman" w:cs="Times New Roman"/>
                <w:lang w:eastAsia="pl-PL"/>
              </w:rPr>
            </w:pPr>
            <w:r w:rsidRPr="00BA5F67">
              <w:t>120</w:t>
            </w:r>
          </w:p>
        </w:tc>
      </w:tr>
      <w:tr w:rsidR="00680EFB" w:rsidRPr="00C57178" w14:paraId="625C3AD0" w14:textId="77777777" w:rsidTr="000B3B05">
        <w:trPr>
          <w:trHeight w:val="300"/>
          <w:jc w:val="center"/>
        </w:trPr>
        <w:tc>
          <w:tcPr>
            <w:tcW w:w="960" w:type="dxa"/>
            <w:noWrap/>
            <w:hideMark/>
          </w:tcPr>
          <w:p w14:paraId="1F7F69A6" w14:textId="77777777" w:rsidR="00680EFB" w:rsidRPr="00C57178" w:rsidRDefault="00680EFB" w:rsidP="00680EFB">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7</w:t>
            </w:r>
          </w:p>
        </w:tc>
        <w:tc>
          <w:tcPr>
            <w:tcW w:w="2140" w:type="dxa"/>
            <w:noWrap/>
            <w:hideMark/>
          </w:tcPr>
          <w:p w14:paraId="7604C48B" w14:textId="007AE6B2" w:rsidR="00680EFB" w:rsidRPr="00C57178" w:rsidRDefault="00680EFB" w:rsidP="00680EFB">
            <w:pPr>
              <w:rPr>
                <w:rFonts w:ascii="Times New Roman" w:eastAsia="Times New Roman" w:hAnsi="Times New Roman" w:cs="Times New Roman"/>
                <w:lang w:eastAsia="pl-PL"/>
              </w:rPr>
            </w:pPr>
            <w:r w:rsidRPr="00F019CA">
              <w:t>Płonkowo 10/1</w:t>
            </w:r>
          </w:p>
        </w:tc>
        <w:tc>
          <w:tcPr>
            <w:tcW w:w="1620" w:type="dxa"/>
            <w:noWrap/>
            <w:hideMark/>
          </w:tcPr>
          <w:p w14:paraId="2FF4EE06" w14:textId="093152A2" w:rsidR="00680EFB" w:rsidRPr="00C57178" w:rsidRDefault="00680EFB" w:rsidP="00680EFB">
            <w:pPr>
              <w:rPr>
                <w:rFonts w:ascii="Times New Roman" w:eastAsia="Times New Roman" w:hAnsi="Times New Roman" w:cs="Times New Roman"/>
                <w:lang w:eastAsia="pl-PL"/>
              </w:rPr>
            </w:pPr>
            <w:r w:rsidRPr="00BA5F67">
              <w:t>200</w:t>
            </w:r>
          </w:p>
        </w:tc>
      </w:tr>
      <w:tr w:rsidR="00680EFB" w:rsidRPr="00C57178" w14:paraId="6AAE4365" w14:textId="77777777" w:rsidTr="000B3B05">
        <w:trPr>
          <w:trHeight w:val="300"/>
          <w:jc w:val="center"/>
        </w:trPr>
        <w:tc>
          <w:tcPr>
            <w:tcW w:w="960" w:type="dxa"/>
            <w:noWrap/>
            <w:hideMark/>
          </w:tcPr>
          <w:p w14:paraId="07492737" w14:textId="77777777" w:rsidR="00680EFB" w:rsidRPr="00C57178" w:rsidRDefault="00680EFB" w:rsidP="00680EFB">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8</w:t>
            </w:r>
          </w:p>
        </w:tc>
        <w:tc>
          <w:tcPr>
            <w:tcW w:w="2140" w:type="dxa"/>
            <w:noWrap/>
            <w:hideMark/>
          </w:tcPr>
          <w:p w14:paraId="1C7220CE" w14:textId="418A596C" w:rsidR="00680EFB" w:rsidRPr="00C57178" w:rsidRDefault="00680EFB" w:rsidP="00680EFB">
            <w:pPr>
              <w:rPr>
                <w:rFonts w:ascii="Times New Roman" w:eastAsia="Times New Roman" w:hAnsi="Times New Roman" w:cs="Times New Roman"/>
                <w:lang w:eastAsia="pl-PL"/>
              </w:rPr>
            </w:pPr>
            <w:r w:rsidRPr="00F019CA">
              <w:t>Budziaki 12</w:t>
            </w:r>
          </w:p>
        </w:tc>
        <w:tc>
          <w:tcPr>
            <w:tcW w:w="1620" w:type="dxa"/>
            <w:noWrap/>
            <w:hideMark/>
          </w:tcPr>
          <w:p w14:paraId="61613EAC" w14:textId="46661822" w:rsidR="00680EFB" w:rsidRPr="00C57178" w:rsidRDefault="00680EFB" w:rsidP="00680EFB">
            <w:pPr>
              <w:rPr>
                <w:rFonts w:ascii="Times New Roman" w:eastAsia="Times New Roman" w:hAnsi="Times New Roman" w:cs="Times New Roman"/>
                <w:lang w:eastAsia="pl-PL"/>
              </w:rPr>
            </w:pPr>
            <w:r w:rsidRPr="00BA5F67">
              <w:t>150</w:t>
            </w:r>
          </w:p>
        </w:tc>
      </w:tr>
      <w:tr w:rsidR="00680EFB" w:rsidRPr="00C57178" w14:paraId="119368A2" w14:textId="77777777" w:rsidTr="000B3B05">
        <w:trPr>
          <w:trHeight w:val="300"/>
          <w:jc w:val="center"/>
        </w:trPr>
        <w:tc>
          <w:tcPr>
            <w:tcW w:w="960" w:type="dxa"/>
            <w:noWrap/>
            <w:hideMark/>
          </w:tcPr>
          <w:p w14:paraId="3A5C5DA5" w14:textId="77777777" w:rsidR="00680EFB" w:rsidRPr="00C57178" w:rsidRDefault="00680EFB" w:rsidP="00680EFB">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9</w:t>
            </w:r>
          </w:p>
        </w:tc>
        <w:tc>
          <w:tcPr>
            <w:tcW w:w="2140" w:type="dxa"/>
            <w:noWrap/>
            <w:hideMark/>
          </w:tcPr>
          <w:p w14:paraId="048168A0" w14:textId="269A002B" w:rsidR="00680EFB" w:rsidRPr="00C57178" w:rsidRDefault="00680EFB" w:rsidP="00680EFB">
            <w:pPr>
              <w:rPr>
                <w:rFonts w:ascii="Times New Roman" w:eastAsia="Times New Roman" w:hAnsi="Times New Roman" w:cs="Times New Roman"/>
                <w:lang w:eastAsia="pl-PL"/>
              </w:rPr>
            </w:pPr>
            <w:r w:rsidRPr="00F019CA">
              <w:t>Płonkowo 32</w:t>
            </w:r>
          </w:p>
        </w:tc>
        <w:tc>
          <w:tcPr>
            <w:tcW w:w="1620" w:type="dxa"/>
            <w:noWrap/>
            <w:hideMark/>
          </w:tcPr>
          <w:p w14:paraId="739761E4" w14:textId="4A6FB61D" w:rsidR="00680EFB" w:rsidRPr="00C57178" w:rsidRDefault="00680EFB" w:rsidP="00680EFB">
            <w:pPr>
              <w:rPr>
                <w:rFonts w:ascii="Times New Roman" w:eastAsia="Times New Roman" w:hAnsi="Times New Roman" w:cs="Times New Roman"/>
                <w:lang w:eastAsia="pl-PL"/>
              </w:rPr>
            </w:pPr>
            <w:r w:rsidRPr="00BA5F67">
              <w:t>300</w:t>
            </w:r>
          </w:p>
        </w:tc>
      </w:tr>
      <w:tr w:rsidR="00680EFB" w:rsidRPr="00C57178" w14:paraId="45DA8062" w14:textId="77777777" w:rsidTr="000B3B05">
        <w:trPr>
          <w:trHeight w:val="300"/>
          <w:jc w:val="center"/>
        </w:trPr>
        <w:tc>
          <w:tcPr>
            <w:tcW w:w="960" w:type="dxa"/>
            <w:noWrap/>
            <w:hideMark/>
          </w:tcPr>
          <w:p w14:paraId="5F21CB9E" w14:textId="77777777" w:rsidR="00680EFB" w:rsidRPr="00C57178" w:rsidRDefault="00680EFB" w:rsidP="00680EFB">
            <w:pPr>
              <w:rPr>
                <w:rFonts w:ascii="Times New Roman" w:eastAsia="Times New Roman" w:hAnsi="Times New Roman" w:cs="Times New Roman"/>
                <w:lang w:eastAsia="pl-PL"/>
              </w:rPr>
            </w:pPr>
            <w:r w:rsidRPr="00C57178">
              <w:rPr>
                <w:rFonts w:ascii="Times New Roman" w:eastAsia="Times New Roman" w:hAnsi="Times New Roman" w:cs="Times New Roman"/>
                <w:lang w:eastAsia="pl-PL"/>
              </w:rPr>
              <w:t>10</w:t>
            </w:r>
          </w:p>
        </w:tc>
        <w:tc>
          <w:tcPr>
            <w:tcW w:w="2140" w:type="dxa"/>
            <w:noWrap/>
            <w:hideMark/>
          </w:tcPr>
          <w:p w14:paraId="2E8D5227" w14:textId="34B1AF57" w:rsidR="00680EFB" w:rsidRPr="00C57178" w:rsidRDefault="00680EFB" w:rsidP="00680EFB">
            <w:pPr>
              <w:rPr>
                <w:rFonts w:ascii="Times New Roman" w:eastAsia="Times New Roman" w:hAnsi="Times New Roman" w:cs="Times New Roman"/>
                <w:lang w:eastAsia="pl-PL"/>
              </w:rPr>
            </w:pPr>
            <w:r w:rsidRPr="00F019CA">
              <w:t>Wybranowo 18</w:t>
            </w:r>
          </w:p>
        </w:tc>
        <w:tc>
          <w:tcPr>
            <w:tcW w:w="1620" w:type="dxa"/>
            <w:noWrap/>
            <w:hideMark/>
          </w:tcPr>
          <w:p w14:paraId="7E956F44" w14:textId="664F2EBA" w:rsidR="00680EFB" w:rsidRPr="00C57178" w:rsidRDefault="00680EFB" w:rsidP="00680EFB">
            <w:pPr>
              <w:rPr>
                <w:rFonts w:ascii="Times New Roman" w:eastAsia="Times New Roman" w:hAnsi="Times New Roman" w:cs="Times New Roman"/>
                <w:lang w:eastAsia="pl-PL"/>
              </w:rPr>
            </w:pPr>
            <w:r w:rsidRPr="00BA5F67">
              <w:t>500</w:t>
            </w:r>
          </w:p>
        </w:tc>
      </w:tr>
    </w:tbl>
    <w:p w14:paraId="445A291B" w14:textId="77777777" w:rsidR="00C57178" w:rsidRPr="00C57178" w:rsidRDefault="00C57178" w:rsidP="00C57178">
      <w:pPr>
        <w:spacing w:after="0" w:line="240" w:lineRule="auto"/>
        <w:rPr>
          <w:rFonts w:ascii="Times New Roman" w:eastAsia="Times New Roman" w:hAnsi="Times New Roman" w:cs="Times New Roman"/>
          <w:kern w:val="0"/>
          <w:lang w:eastAsia="pl-PL"/>
          <w14:ligatures w14:val="none"/>
        </w:rPr>
      </w:pPr>
    </w:p>
    <w:p w14:paraId="51E7C7BA" w14:textId="77777777" w:rsidR="00C57178" w:rsidRPr="00C57178" w:rsidRDefault="00C57178" w:rsidP="00C57178">
      <w:pPr>
        <w:spacing w:after="0" w:line="240" w:lineRule="auto"/>
        <w:jc w:val="right"/>
        <w:rPr>
          <w:rFonts w:ascii="Times New Roman" w:eastAsia="Times New Roman" w:hAnsi="Times New Roman" w:cs="Times New Roman"/>
          <w:kern w:val="0"/>
          <w:lang w:eastAsia="pl-PL"/>
          <w14:ligatures w14:val="none"/>
        </w:rPr>
      </w:pPr>
    </w:p>
    <w:bookmarkEnd w:id="0"/>
    <w:p w14:paraId="77BABA6A" w14:textId="77777777" w:rsidR="00A83272" w:rsidRDefault="00A83272"/>
    <w:sectPr w:rsidR="00A832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856D" w14:textId="77777777" w:rsidR="00BF2C3F" w:rsidRDefault="00BF2C3F" w:rsidP="00E42102">
      <w:pPr>
        <w:spacing w:after="0" w:line="240" w:lineRule="auto"/>
      </w:pPr>
      <w:r>
        <w:separator/>
      </w:r>
    </w:p>
  </w:endnote>
  <w:endnote w:type="continuationSeparator" w:id="0">
    <w:p w14:paraId="62BD7ACD" w14:textId="77777777" w:rsidR="00BF2C3F" w:rsidRDefault="00BF2C3F" w:rsidP="00E4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48904"/>
      <w:docPartObj>
        <w:docPartGallery w:val="Page Numbers (Bottom of Page)"/>
        <w:docPartUnique/>
      </w:docPartObj>
    </w:sdtPr>
    <w:sdtContent>
      <w:sdt>
        <w:sdtPr>
          <w:id w:val="-1769616900"/>
          <w:docPartObj>
            <w:docPartGallery w:val="Page Numbers (Top of Page)"/>
            <w:docPartUnique/>
          </w:docPartObj>
        </w:sdtPr>
        <w:sdtContent>
          <w:p w14:paraId="10B54CD2" w14:textId="77777777" w:rsidR="00E42102" w:rsidRDefault="00E42102">
            <w:pPr>
              <w:pStyle w:val="Stopka"/>
              <w:jc w:val="right"/>
            </w:pPr>
          </w:p>
          <w:p w14:paraId="46CF2D15" w14:textId="3E63AB74" w:rsidR="00E42102" w:rsidRDefault="00E4210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8A2E8E" w14:textId="77777777" w:rsidR="00E42102" w:rsidRDefault="00E421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DDAA" w14:textId="77777777" w:rsidR="00BF2C3F" w:rsidRDefault="00BF2C3F" w:rsidP="00E42102">
      <w:pPr>
        <w:spacing w:after="0" w:line="240" w:lineRule="auto"/>
      </w:pPr>
      <w:r>
        <w:separator/>
      </w:r>
    </w:p>
  </w:footnote>
  <w:footnote w:type="continuationSeparator" w:id="0">
    <w:p w14:paraId="787D7387" w14:textId="77777777" w:rsidR="00BF2C3F" w:rsidRDefault="00BF2C3F" w:rsidP="00E42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8EC20B5C"/>
    <w:name w:val="WW8Num7"/>
    <w:lvl w:ilvl="0">
      <w:start w:val="1"/>
      <w:numFmt w:val="decimal"/>
      <w:pStyle w:val="numeracja123"/>
      <w:lvlText w:val="%1."/>
      <w:lvlJc w:val="left"/>
      <w:pPr>
        <w:ind w:left="360" w:hanging="360"/>
      </w:pPr>
      <w:rPr>
        <w:b w:val="0"/>
      </w:rPr>
    </w:lvl>
    <w:lvl w:ilvl="1">
      <w:start w:val="1"/>
      <w:numFmt w:val="decimal"/>
      <w:lvlText w:val="%2."/>
      <w:lvlJc w:val="left"/>
      <w:pPr>
        <w:tabs>
          <w:tab w:val="num" w:pos="1152"/>
        </w:tabs>
      </w:pPr>
      <w:rPr>
        <w:rFonts w:cs="Times New Roman"/>
        <w:b w:val="0"/>
        <w:bCs/>
      </w:rPr>
    </w:lvl>
    <w:lvl w:ilvl="2">
      <w:start w:val="1"/>
      <w:numFmt w:val="decimal"/>
      <w:lvlText w:val="%3)"/>
      <w:lvlJc w:val="left"/>
      <w:pPr>
        <w:tabs>
          <w:tab w:val="num" w:pos="2935"/>
        </w:tabs>
      </w:pPr>
      <w:rPr>
        <w:rFonts w:cs="Times New Roman"/>
      </w:rPr>
    </w:lvl>
    <w:lvl w:ilvl="3">
      <w:start w:val="1"/>
      <w:numFmt w:val="decimal"/>
      <w:lvlText w:val="%1.%2.%3.%4."/>
      <w:lvlJc w:val="left"/>
      <w:pPr>
        <w:tabs>
          <w:tab w:val="num" w:pos="2160"/>
        </w:tabs>
      </w:pPr>
      <w:rPr>
        <w:rFonts w:cs="Times New Roman"/>
      </w:rPr>
    </w:lvl>
    <w:lvl w:ilvl="4">
      <w:start w:val="1"/>
      <w:numFmt w:val="decimal"/>
      <w:lvlText w:val="%1.%2.%3.%4.%5."/>
      <w:lvlJc w:val="left"/>
      <w:pPr>
        <w:tabs>
          <w:tab w:val="num" w:pos="2880"/>
        </w:tabs>
      </w:pPr>
      <w:rPr>
        <w:rFonts w:cs="Times New Roman"/>
      </w:rPr>
    </w:lvl>
    <w:lvl w:ilvl="5">
      <w:start w:val="1"/>
      <w:numFmt w:val="decimal"/>
      <w:lvlText w:val="%1.%2.%3.%4.%5.%6."/>
      <w:lvlJc w:val="left"/>
      <w:pPr>
        <w:tabs>
          <w:tab w:val="num" w:pos="3240"/>
        </w:tabs>
      </w:pPr>
      <w:rPr>
        <w:rFonts w:cs="Times New Roman"/>
      </w:rPr>
    </w:lvl>
    <w:lvl w:ilvl="6">
      <w:start w:val="1"/>
      <w:numFmt w:val="decimal"/>
      <w:lvlText w:val="%1.%2.%3.%4.%5.%6.%7."/>
      <w:lvlJc w:val="left"/>
      <w:pPr>
        <w:tabs>
          <w:tab w:val="num" w:pos="3960"/>
        </w:tabs>
      </w:pPr>
      <w:rPr>
        <w:rFonts w:cs="Times New Roman"/>
      </w:rPr>
    </w:lvl>
    <w:lvl w:ilvl="7">
      <w:start w:val="1"/>
      <w:numFmt w:val="decimal"/>
      <w:lvlText w:val="%1.%2.%3.%4.%5.%6.%7.%8."/>
      <w:lvlJc w:val="left"/>
      <w:pPr>
        <w:tabs>
          <w:tab w:val="num" w:pos="4320"/>
        </w:tabs>
      </w:pPr>
      <w:rPr>
        <w:rFonts w:cs="Times New Roman"/>
      </w:rPr>
    </w:lvl>
    <w:lvl w:ilvl="8">
      <w:start w:val="1"/>
      <w:numFmt w:val="decimal"/>
      <w:lvlText w:val="%1.%2.%3.%4.%5.%6.%7.%8.%9."/>
      <w:lvlJc w:val="left"/>
      <w:pPr>
        <w:tabs>
          <w:tab w:val="num" w:pos="5040"/>
        </w:tabs>
      </w:pPr>
      <w:rPr>
        <w:rFonts w:cs="Times New Roman"/>
      </w:rPr>
    </w:lvl>
  </w:abstractNum>
  <w:abstractNum w:abstractNumId="1" w15:restartNumberingAfterBreak="0">
    <w:nsid w:val="00001BC1"/>
    <w:multiLevelType w:val="hybridMultilevel"/>
    <w:tmpl w:val="2A46337C"/>
    <w:lvl w:ilvl="0" w:tplc="7138F5C4">
      <w:start w:val="1"/>
      <w:numFmt w:val="decimal"/>
      <w:pStyle w:val="numeracjaabc"/>
      <w:lvlText w:val="%1)"/>
      <w:lvlJc w:val="left"/>
      <w:rPr>
        <w:rFonts w:ascii="Times New Roman" w:eastAsia="Times New Roman" w:hAnsi="Times New Roman" w:cs="Times New Roman"/>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A6E4923"/>
    <w:multiLevelType w:val="hybridMultilevel"/>
    <w:tmpl w:val="33E063EA"/>
    <w:lvl w:ilvl="0" w:tplc="CA047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8818AB"/>
    <w:multiLevelType w:val="hybridMultilevel"/>
    <w:tmpl w:val="37926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F72F87"/>
    <w:multiLevelType w:val="hybridMultilevel"/>
    <w:tmpl w:val="E1066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FD7DF0"/>
    <w:multiLevelType w:val="hybridMultilevel"/>
    <w:tmpl w:val="5288B9C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9107982">
    <w:abstractNumId w:val="0"/>
  </w:num>
  <w:num w:numId="2" w16cid:durableId="1412920919">
    <w:abstractNumId w:val="1"/>
  </w:num>
  <w:num w:numId="3" w16cid:durableId="29116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3575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8435575">
    <w:abstractNumId w:val="1"/>
    <w:lvlOverride w:ilvl="0">
      <w:startOverride w:val="1"/>
    </w:lvlOverride>
  </w:num>
  <w:num w:numId="6" w16cid:durableId="510919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9396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0479301">
    <w:abstractNumId w:val="1"/>
    <w:lvlOverride w:ilvl="0">
      <w:startOverride w:val="1"/>
    </w:lvlOverride>
  </w:num>
  <w:num w:numId="9" w16cid:durableId="1249117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2036803">
    <w:abstractNumId w:val="1"/>
    <w:lvlOverride w:ilvl="0">
      <w:startOverride w:val="1"/>
    </w:lvlOverride>
  </w:num>
  <w:num w:numId="11" w16cid:durableId="944118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6478333">
    <w:abstractNumId w:val="1"/>
    <w:lvlOverride w:ilvl="0">
      <w:startOverride w:val="1"/>
    </w:lvlOverride>
  </w:num>
  <w:num w:numId="13" w16cid:durableId="2249087">
    <w:abstractNumId w:val="1"/>
    <w:lvlOverride w:ilvl="0">
      <w:startOverride w:val="1"/>
    </w:lvlOverride>
  </w:num>
  <w:num w:numId="14" w16cid:durableId="1075854900">
    <w:abstractNumId w:val="1"/>
    <w:lvlOverride w:ilvl="0">
      <w:startOverride w:val="1"/>
    </w:lvlOverride>
  </w:num>
  <w:num w:numId="15" w16cid:durableId="916743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9175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4356134">
    <w:abstractNumId w:val="5"/>
  </w:num>
  <w:num w:numId="18" w16cid:durableId="1036735653">
    <w:abstractNumId w:val="2"/>
  </w:num>
  <w:num w:numId="19" w16cid:durableId="723329061">
    <w:abstractNumId w:val="4"/>
  </w:num>
  <w:num w:numId="20" w16cid:durableId="715593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7E"/>
    <w:rsid w:val="0008717D"/>
    <w:rsid w:val="00120276"/>
    <w:rsid w:val="00130883"/>
    <w:rsid w:val="001D01DE"/>
    <w:rsid w:val="0024010A"/>
    <w:rsid w:val="00287C2D"/>
    <w:rsid w:val="00394DE1"/>
    <w:rsid w:val="00515AE9"/>
    <w:rsid w:val="00680EFB"/>
    <w:rsid w:val="0068422C"/>
    <w:rsid w:val="00685036"/>
    <w:rsid w:val="007D71F8"/>
    <w:rsid w:val="00836386"/>
    <w:rsid w:val="008D5F7E"/>
    <w:rsid w:val="008F799D"/>
    <w:rsid w:val="0090010E"/>
    <w:rsid w:val="009A4CD5"/>
    <w:rsid w:val="00A83272"/>
    <w:rsid w:val="00B94245"/>
    <w:rsid w:val="00BF1480"/>
    <w:rsid w:val="00BF2C3F"/>
    <w:rsid w:val="00C12463"/>
    <w:rsid w:val="00C57178"/>
    <w:rsid w:val="00CA63D8"/>
    <w:rsid w:val="00D2092E"/>
    <w:rsid w:val="00DB35C1"/>
    <w:rsid w:val="00E42102"/>
    <w:rsid w:val="00EE1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E7E0"/>
  <w15:chartTrackingRefBased/>
  <w15:docId w15:val="{7F353321-497E-4CAC-BA9C-73F621C3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C571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ja123">
    <w:name w:val="numeracja 123"/>
    <w:basedOn w:val="Tekstpodstawowy"/>
    <w:qFormat/>
    <w:rsid w:val="00C57178"/>
    <w:pPr>
      <w:numPr>
        <w:numId w:val="1"/>
      </w:numPr>
      <w:tabs>
        <w:tab w:val="num" w:pos="360"/>
      </w:tabs>
      <w:suppressAutoHyphens/>
      <w:spacing w:line="360" w:lineRule="auto"/>
      <w:ind w:left="0" w:firstLine="0"/>
      <w:jc w:val="both"/>
      <w:outlineLvl w:val="2"/>
    </w:pPr>
    <w:rPr>
      <w:rFonts w:ascii="Times New Roman" w:eastAsia="Times New Roman" w:hAnsi="Times New Roman" w:cs="Times New Roman"/>
      <w:color w:val="000000"/>
      <w:kern w:val="0"/>
      <w:sz w:val="24"/>
      <w:szCs w:val="24"/>
      <w:lang w:eastAsia="ar-SA"/>
      <w14:ligatures w14:val="none"/>
    </w:rPr>
  </w:style>
  <w:style w:type="paragraph" w:customStyle="1" w:styleId="numeracjaabc">
    <w:name w:val="numeracja abc"/>
    <w:basedOn w:val="Normalny"/>
    <w:qFormat/>
    <w:rsid w:val="00C57178"/>
    <w:pPr>
      <w:numPr>
        <w:numId w:val="2"/>
      </w:numPr>
      <w:suppressAutoHyphens/>
      <w:spacing w:after="120" w:line="360" w:lineRule="auto"/>
      <w:jc w:val="both"/>
    </w:pPr>
    <w:rPr>
      <w:rFonts w:ascii="Times New Roman" w:eastAsia="Times New Roman" w:hAnsi="Times New Roman" w:cs="Times New Roman"/>
      <w:kern w:val="0"/>
      <w:sz w:val="24"/>
      <w:szCs w:val="24"/>
      <w:lang w:eastAsia="ar-SA"/>
      <w14:ligatures w14:val="none"/>
    </w:rPr>
  </w:style>
  <w:style w:type="paragraph" w:styleId="Tekstpodstawowy">
    <w:name w:val="Body Text"/>
    <w:basedOn w:val="Normalny"/>
    <w:link w:val="TekstpodstawowyZnak"/>
    <w:uiPriority w:val="99"/>
    <w:semiHidden/>
    <w:unhideWhenUsed/>
    <w:rsid w:val="00C57178"/>
    <w:pPr>
      <w:spacing w:after="120"/>
    </w:pPr>
  </w:style>
  <w:style w:type="character" w:customStyle="1" w:styleId="TekstpodstawowyZnak">
    <w:name w:val="Tekst podstawowy Znak"/>
    <w:basedOn w:val="Domylnaczcionkaakapitu"/>
    <w:link w:val="Tekstpodstawowy"/>
    <w:uiPriority w:val="99"/>
    <w:semiHidden/>
    <w:rsid w:val="00C57178"/>
  </w:style>
  <w:style w:type="paragraph" w:styleId="Nagwek">
    <w:name w:val="header"/>
    <w:basedOn w:val="Normalny"/>
    <w:link w:val="NagwekZnak"/>
    <w:uiPriority w:val="99"/>
    <w:unhideWhenUsed/>
    <w:rsid w:val="00E42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102"/>
  </w:style>
  <w:style w:type="paragraph" w:styleId="Stopka">
    <w:name w:val="footer"/>
    <w:basedOn w:val="Normalny"/>
    <w:link w:val="StopkaZnak"/>
    <w:uiPriority w:val="99"/>
    <w:unhideWhenUsed/>
    <w:rsid w:val="00E421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2102"/>
  </w:style>
  <w:style w:type="paragraph" w:styleId="Akapitzlist">
    <w:name w:val="List Paragraph"/>
    <w:basedOn w:val="Normalny"/>
    <w:uiPriority w:val="34"/>
    <w:qFormat/>
    <w:rsid w:val="00CA6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srodowiska@roj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7F557-1052-44E4-83AA-35AE344A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2292</Words>
  <Characters>13754</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Szymańska</dc:creator>
  <cp:keywords/>
  <dc:description/>
  <cp:lastModifiedBy>Angelika Szymańska</cp:lastModifiedBy>
  <cp:revision>14</cp:revision>
  <cp:lastPrinted>2023-07-06T11:00:00Z</cp:lastPrinted>
  <dcterms:created xsi:type="dcterms:W3CDTF">2023-07-05T09:32:00Z</dcterms:created>
  <dcterms:modified xsi:type="dcterms:W3CDTF">2023-11-21T06:53:00Z</dcterms:modified>
</cp:coreProperties>
</file>