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C51FF" w14:textId="77777777" w:rsidR="00964564" w:rsidRPr="00964564" w:rsidRDefault="00964564" w:rsidP="00964564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4264FA" w14:textId="77777777" w:rsidR="00964564" w:rsidRPr="00964564" w:rsidRDefault="00964564" w:rsidP="00964564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288D49" w14:textId="77777777" w:rsidR="00964564" w:rsidRPr="00964564" w:rsidRDefault="00964564" w:rsidP="00964564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C0E16B" w14:textId="77777777" w:rsidR="00964564" w:rsidRPr="00964564" w:rsidRDefault="00964564" w:rsidP="00964564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948CAD" w14:textId="77777777" w:rsidR="00964564" w:rsidRPr="00964564" w:rsidRDefault="00964564" w:rsidP="00964564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C4A7820" wp14:editId="3FEF2C61">
            <wp:simplePos x="0" y="0"/>
            <wp:positionH relativeFrom="column">
              <wp:posOffset>1934210</wp:posOffset>
            </wp:positionH>
            <wp:positionV relativeFrom="paragraph">
              <wp:posOffset>287655</wp:posOffset>
            </wp:positionV>
            <wp:extent cx="2418080" cy="2839720"/>
            <wp:effectExtent l="0" t="0" r="1270" b="0"/>
            <wp:wrapSquare wrapText="bothSides"/>
            <wp:docPr id="1" name="Obraz 1" descr="C:\Users\User\AppData\Local\Microsoft\Windows\INetCache\Content.Word\Gmina Rojewo_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Gmina Rojewo_he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E5BBA4" w14:textId="77777777" w:rsidR="00964564" w:rsidRPr="00964564" w:rsidRDefault="00964564" w:rsidP="00964564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5C408C" w14:textId="77777777" w:rsidR="00964564" w:rsidRPr="00964564" w:rsidRDefault="00964564" w:rsidP="00964564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24F6A8" w14:textId="77777777" w:rsidR="00964564" w:rsidRPr="00964564" w:rsidRDefault="00964564" w:rsidP="00964564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173C8F" w14:textId="77777777" w:rsidR="00964564" w:rsidRPr="00964564" w:rsidRDefault="00964564" w:rsidP="00964564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7B1642" w14:textId="77777777" w:rsidR="00964564" w:rsidRPr="00964564" w:rsidRDefault="00964564" w:rsidP="00964564">
      <w:pPr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11D9CA" w14:textId="77777777" w:rsidR="00303039" w:rsidRDefault="00303039"/>
    <w:p w14:paraId="17DCDEDF" w14:textId="77777777" w:rsidR="00303039" w:rsidRDefault="00303039"/>
    <w:p w14:paraId="0F5EC53D" w14:textId="77777777" w:rsidR="00303039" w:rsidRDefault="00303039"/>
    <w:p w14:paraId="41C17FCA" w14:textId="77777777" w:rsidR="00303039" w:rsidRDefault="00303039"/>
    <w:p w14:paraId="37503EED" w14:textId="77777777" w:rsidR="00303039" w:rsidRDefault="00303039"/>
    <w:p w14:paraId="1C8ADC12" w14:textId="77777777" w:rsidR="00303039" w:rsidRDefault="00303039"/>
    <w:p w14:paraId="16296D71" w14:textId="77777777" w:rsidR="00303039" w:rsidRDefault="00303039"/>
    <w:p w14:paraId="4E5845CB" w14:textId="77777777" w:rsidR="00303039" w:rsidRDefault="00303039"/>
    <w:p w14:paraId="2B7A4A00" w14:textId="77777777" w:rsidR="0014572D" w:rsidRDefault="00303039" w:rsidP="00303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039">
        <w:rPr>
          <w:rFonts w:ascii="Times New Roman" w:hAnsi="Times New Roman" w:cs="Times New Roman"/>
          <w:b/>
          <w:sz w:val="40"/>
          <w:szCs w:val="40"/>
        </w:rPr>
        <w:t>PROGRAM WSPÓŁPRACY GMINY ROJEWO</w:t>
      </w:r>
    </w:p>
    <w:p w14:paraId="0D759FE5" w14:textId="77777777" w:rsidR="00303039" w:rsidRDefault="00303039" w:rsidP="00303039">
      <w:pPr>
        <w:jc w:val="center"/>
        <w:rPr>
          <w:rFonts w:ascii="Times New Roman" w:hAnsi="Times New Roman" w:cs="Times New Roman"/>
          <w:sz w:val="36"/>
          <w:szCs w:val="36"/>
        </w:rPr>
      </w:pPr>
      <w:r w:rsidRPr="00303039">
        <w:rPr>
          <w:rFonts w:ascii="Times New Roman" w:hAnsi="Times New Roman" w:cs="Times New Roman"/>
          <w:sz w:val="36"/>
          <w:szCs w:val="36"/>
        </w:rPr>
        <w:t>Z ORGANIZACJAMI</w:t>
      </w:r>
      <w:r>
        <w:rPr>
          <w:rFonts w:ascii="Times New Roman" w:hAnsi="Times New Roman" w:cs="Times New Roman"/>
          <w:sz w:val="36"/>
          <w:szCs w:val="36"/>
        </w:rPr>
        <w:t xml:space="preserve"> POZARZĄDOWYMI</w:t>
      </w:r>
    </w:p>
    <w:p w14:paraId="7483C903" w14:textId="77777777" w:rsidR="00303039" w:rsidRDefault="00303039" w:rsidP="003030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ORAZ INNYMI PODMIOTAMI PROWADZĄCYMI</w:t>
      </w:r>
    </w:p>
    <w:p w14:paraId="7EC37A76" w14:textId="77777777" w:rsidR="00303039" w:rsidRDefault="00303039" w:rsidP="003030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DZIAŁALNOŚĆ POŹYTKU PUBLICZNEGO</w:t>
      </w:r>
    </w:p>
    <w:p w14:paraId="2C3E032B" w14:textId="77777777" w:rsidR="00303039" w:rsidRDefault="00303039" w:rsidP="003030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2024</w:t>
      </w:r>
      <w:r w:rsidR="001E238E">
        <w:rPr>
          <w:rFonts w:ascii="Times New Roman" w:hAnsi="Times New Roman" w:cs="Times New Roman"/>
          <w:sz w:val="36"/>
          <w:szCs w:val="36"/>
        </w:rPr>
        <w:t xml:space="preserve"> ROK</w:t>
      </w:r>
    </w:p>
    <w:p w14:paraId="620C5DAA" w14:textId="77777777" w:rsidR="00303039" w:rsidRDefault="0030303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0F7222D2" w14:textId="77777777" w:rsidR="00303039" w:rsidRDefault="00303039" w:rsidP="0030303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8AE8086" w14:textId="77777777" w:rsidR="001E238E" w:rsidRPr="001E238E" w:rsidRDefault="001E238E" w:rsidP="001E2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8E">
        <w:rPr>
          <w:rFonts w:ascii="Times New Roman" w:hAnsi="Times New Roman" w:cs="Times New Roman"/>
          <w:b/>
          <w:sz w:val="28"/>
          <w:szCs w:val="28"/>
        </w:rPr>
        <w:t>PROGRAM WSPÓŁPRACY</w:t>
      </w:r>
    </w:p>
    <w:p w14:paraId="49854AED" w14:textId="77777777" w:rsidR="00303039" w:rsidRPr="00EF5038" w:rsidRDefault="001E238E" w:rsidP="00303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038">
        <w:rPr>
          <w:rFonts w:ascii="Times New Roman" w:hAnsi="Times New Roman" w:cs="Times New Roman"/>
          <w:b/>
          <w:sz w:val="24"/>
          <w:szCs w:val="24"/>
        </w:rPr>
        <w:t>Gminy Rojewo</w:t>
      </w:r>
      <w:r w:rsidR="00EF5038" w:rsidRPr="00EF5038">
        <w:rPr>
          <w:rFonts w:ascii="Times New Roman" w:hAnsi="Times New Roman" w:cs="Times New Roman"/>
          <w:b/>
          <w:sz w:val="24"/>
          <w:szCs w:val="24"/>
        </w:rPr>
        <w:t xml:space="preserve"> z organizacjami pozarządowymi oraz innymi podmiotami</w:t>
      </w:r>
    </w:p>
    <w:p w14:paraId="1998536C" w14:textId="77777777" w:rsidR="00EF5038" w:rsidRDefault="00EF5038" w:rsidP="00303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038">
        <w:rPr>
          <w:rFonts w:ascii="Times New Roman" w:hAnsi="Times New Roman" w:cs="Times New Roman"/>
          <w:b/>
          <w:sz w:val="24"/>
          <w:szCs w:val="24"/>
        </w:rPr>
        <w:t>prowadzącymi działalność pożytku publicznego na 2024 rok.</w:t>
      </w:r>
    </w:p>
    <w:p w14:paraId="03C50A3D" w14:textId="77777777" w:rsidR="00EF5038" w:rsidRDefault="00EF5038" w:rsidP="00303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67BE2" w14:textId="77777777" w:rsidR="00EF5038" w:rsidRDefault="00EF5038" w:rsidP="00EF5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146B7003" w14:textId="77777777" w:rsidR="00EF5038" w:rsidRDefault="00EF5038" w:rsidP="00E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4CD92" w14:textId="10C4C123" w:rsidR="007633C9" w:rsidRDefault="00EF5038" w:rsidP="00EF50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5038">
        <w:rPr>
          <w:rFonts w:ascii="Times New Roman" w:hAnsi="Times New Roman" w:cs="Times New Roman"/>
          <w:sz w:val="24"/>
          <w:szCs w:val="24"/>
        </w:rPr>
        <w:t xml:space="preserve">Priorytetowym zadaniem gminy Rojewo jest jej rozwój oraz poprawa jakości życia </w:t>
      </w:r>
      <w:r w:rsidR="00C60CAE">
        <w:rPr>
          <w:rFonts w:ascii="Times New Roman" w:hAnsi="Times New Roman" w:cs="Times New Roman"/>
          <w:sz w:val="24"/>
          <w:szCs w:val="24"/>
        </w:rPr>
        <w:br/>
      </w:r>
      <w:r w:rsidRPr="00EF5038">
        <w:rPr>
          <w:rFonts w:ascii="Times New Roman" w:hAnsi="Times New Roman" w:cs="Times New Roman"/>
          <w:sz w:val="24"/>
          <w:szCs w:val="24"/>
        </w:rPr>
        <w:t xml:space="preserve">jej mieszkańców w ramach posiadanych środków. Prowadzenie aktywnej współpracy </w:t>
      </w:r>
      <w:r w:rsidR="0012048A">
        <w:rPr>
          <w:rFonts w:ascii="Times New Roman" w:hAnsi="Times New Roman" w:cs="Times New Roman"/>
          <w:sz w:val="24"/>
          <w:szCs w:val="24"/>
        </w:rPr>
        <w:br/>
      </w:r>
      <w:r w:rsidRPr="00EF5038">
        <w:rPr>
          <w:rFonts w:ascii="Times New Roman" w:hAnsi="Times New Roman" w:cs="Times New Roman"/>
          <w:sz w:val="24"/>
          <w:szCs w:val="24"/>
        </w:rPr>
        <w:t>z organizacjami pozarządowymi jest jednym z elementów sprawnego i efektywnego zarządzania gminą.</w:t>
      </w:r>
    </w:p>
    <w:p w14:paraId="4B3F59DE" w14:textId="77777777" w:rsidR="00A54D9C" w:rsidRDefault="007633C9" w:rsidP="00EF50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5038">
        <w:rPr>
          <w:rFonts w:ascii="Times New Roman" w:hAnsi="Times New Roman" w:cs="Times New Roman"/>
          <w:sz w:val="24"/>
          <w:szCs w:val="24"/>
        </w:rPr>
        <w:t xml:space="preserve">„Program współpracy Gminy Rojewo z organizacjami pozarządowymi oraz innymi podmiotami prowadzącymi działalność pożytku publicznego na 2024 rok” jest realizacją zapisu art. 5a ust. 1 i 4 ustawy z dnia 24 kwietnia 2003 roku o działalności pożytku publicznego </w:t>
      </w:r>
      <w:r w:rsidR="0012048A">
        <w:rPr>
          <w:rFonts w:ascii="Times New Roman" w:hAnsi="Times New Roman" w:cs="Times New Roman"/>
          <w:sz w:val="24"/>
          <w:szCs w:val="24"/>
        </w:rPr>
        <w:br/>
      </w:r>
      <w:r w:rsidR="00EF5038">
        <w:rPr>
          <w:rFonts w:ascii="Times New Roman" w:hAnsi="Times New Roman" w:cs="Times New Roman"/>
          <w:sz w:val="24"/>
          <w:szCs w:val="24"/>
        </w:rPr>
        <w:t xml:space="preserve">i o wolontariacie (tekst jedn. Dz. U. z 2022 r. poz. </w:t>
      </w:r>
      <w:r w:rsidR="00A54D9C">
        <w:rPr>
          <w:rFonts w:ascii="Times New Roman" w:hAnsi="Times New Roman" w:cs="Times New Roman"/>
          <w:sz w:val="24"/>
          <w:szCs w:val="24"/>
        </w:rPr>
        <w:t xml:space="preserve">1327 z </w:t>
      </w:r>
      <w:proofErr w:type="spellStart"/>
      <w:r w:rsidR="00A54D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54D9C">
        <w:rPr>
          <w:rFonts w:ascii="Times New Roman" w:hAnsi="Times New Roman" w:cs="Times New Roman"/>
          <w:sz w:val="24"/>
          <w:szCs w:val="24"/>
        </w:rPr>
        <w:t>. zm.).</w:t>
      </w:r>
    </w:p>
    <w:p w14:paraId="58676EFE" w14:textId="77777777" w:rsidR="00A54D9C" w:rsidRDefault="00A54D9C" w:rsidP="00EF50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Współpraca z organizacjami pozarządowymi i innymi podmiotami wymienionymi </w:t>
      </w:r>
      <w:r w:rsidR="001204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art.</w:t>
      </w:r>
      <w:r w:rsidR="00120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ust.</w:t>
      </w:r>
      <w:r w:rsidR="00120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ustawy o działalności pożytku publicznego i o wolontariacie należy do zadań własnych Gminy określonych w art. </w:t>
      </w:r>
      <w:r w:rsidR="0012048A">
        <w:rPr>
          <w:rFonts w:ascii="Times New Roman" w:hAnsi="Times New Roman" w:cs="Times New Roman"/>
          <w:sz w:val="24"/>
          <w:szCs w:val="24"/>
        </w:rPr>
        <w:t xml:space="preserve">7 ust. 1 pkt 19 i art. 9 ust. 1 ustawy z dnia 8 marca 1990 r. </w:t>
      </w:r>
      <w:r w:rsidR="0012048A">
        <w:rPr>
          <w:rFonts w:ascii="Times New Roman" w:hAnsi="Times New Roman" w:cs="Times New Roman"/>
          <w:sz w:val="24"/>
          <w:szCs w:val="24"/>
        </w:rPr>
        <w:br/>
        <w:t xml:space="preserve">o samorządzie gminnym (tekst jedn. Dz. U. z 2022 r. poz. 559 z </w:t>
      </w:r>
      <w:proofErr w:type="spellStart"/>
      <w:r w:rsidR="001204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2048A">
        <w:rPr>
          <w:rFonts w:ascii="Times New Roman" w:hAnsi="Times New Roman" w:cs="Times New Roman"/>
          <w:sz w:val="24"/>
          <w:szCs w:val="24"/>
        </w:rPr>
        <w:t>. zm.).</w:t>
      </w:r>
    </w:p>
    <w:p w14:paraId="1319DBD8" w14:textId="0DE7CD89" w:rsidR="0012048A" w:rsidRDefault="0012048A" w:rsidP="00EF50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Organizacje pozarządowe są ważnym ogniwem społeczeństwa demokratycznego. </w:t>
      </w:r>
      <w:r w:rsidR="00C60C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Obok sektora gospodarczego i sektora władzy publicznej, jako trzeci sektor stanowią fundament społeczności lokalnych. Poprzez ogromną aktywność, rozeznanie istniejących problemów </w:t>
      </w:r>
      <w:r>
        <w:rPr>
          <w:rFonts w:ascii="Times New Roman" w:hAnsi="Times New Roman" w:cs="Times New Roman"/>
          <w:sz w:val="24"/>
          <w:szCs w:val="24"/>
        </w:rPr>
        <w:br/>
        <w:t>i elastyczność w działaniu przyczyniają się przede wszystkim do wzmacniania procesu odbudowy społeczeństwa obywatelskiego oraz są elementem spajającym i aktywizującym społeczność lokalną.</w:t>
      </w:r>
    </w:p>
    <w:p w14:paraId="6213B194" w14:textId="77777777" w:rsidR="0012048A" w:rsidRDefault="0012048A" w:rsidP="00EF50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Priorytetem władz Gminy Rojewo jest służenie mieszkańcom oraz działającym na terenie Rojewa organizacjom pozarządowym w ramach posiadanych zasobów i kompetencji w sposób jak najbardziej skuteczny. </w:t>
      </w:r>
    </w:p>
    <w:p w14:paraId="289058E1" w14:textId="77777777" w:rsidR="0012048A" w:rsidRDefault="0012048A" w:rsidP="00EF50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Program wprowadza jasne i czytelne rozwiązania </w:t>
      </w:r>
      <w:r w:rsidR="007633C9">
        <w:rPr>
          <w:rFonts w:ascii="Times New Roman" w:hAnsi="Times New Roman" w:cs="Times New Roman"/>
          <w:sz w:val="24"/>
          <w:szCs w:val="24"/>
        </w:rPr>
        <w:t>włączając organizacje w system demokracji lokalnej i stanowi dla nich propozycję współpracy w działaniach na rzecz Gminy.</w:t>
      </w:r>
    </w:p>
    <w:p w14:paraId="44AE689C" w14:textId="77777777" w:rsidR="00723811" w:rsidRDefault="007633C9" w:rsidP="00723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Adresatami programu są:</w:t>
      </w:r>
    </w:p>
    <w:p w14:paraId="71EFFD57" w14:textId="77777777" w:rsidR="00723811" w:rsidRDefault="007633C9" w:rsidP="00EF503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11">
        <w:rPr>
          <w:rFonts w:ascii="Times New Roman" w:hAnsi="Times New Roman" w:cs="Times New Roman"/>
          <w:sz w:val="24"/>
          <w:szCs w:val="24"/>
        </w:rPr>
        <w:t>organizacje pozarządowe,</w:t>
      </w:r>
    </w:p>
    <w:p w14:paraId="1ED6D630" w14:textId="77777777" w:rsidR="007633C9" w:rsidRPr="00723811" w:rsidRDefault="007633C9" w:rsidP="00EF503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11">
        <w:rPr>
          <w:rFonts w:ascii="Times New Roman" w:hAnsi="Times New Roman" w:cs="Times New Roman"/>
          <w:sz w:val="24"/>
          <w:szCs w:val="24"/>
        </w:rPr>
        <w:t xml:space="preserve">inne podmioty prowadzące działalność pożytku publicznego wskazane w art. 3 ust. 3  </w:t>
      </w:r>
      <w:r w:rsidRPr="0072381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23811">
        <w:rPr>
          <w:rFonts w:ascii="Times New Roman" w:hAnsi="Times New Roman" w:cs="Times New Roman"/>
          <w:sz w:val="24"/>
          <w:szCs w:val="24"/>
        </w:rPr>
        <w:t xml:space="preserve">  </w:t>
      </w:r>
      <w:r w:rsidRPr="00723811">
        <w:rPr>
          <w:rFonts w:ascii="Times New Roman" w:hAnsi="Times New Roman" w:cs="Times New Roman"/>
          <w:sz w:val="24"/>
          <w:szCs w:val="24"/>
        </w:rPr>
        <w:t>ustawy o działalności pożytku publicznego i o wolontariacie.</w:t>
      </w:r>
    </w:p>
    <w:p w14:paraId="32E3B259" w14:textId="77777777" w:rsidR="006C14C4" w:rsidRDefault="006C14C4" w:rsidP="00EF50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DE209" w14:textId="77777777" w:rsidR="006C14C4" w:rsidRDefault="006C14C4" w:rsidP="00EF50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56E14" w14:textId="77777777" w:rsidR="006C14C4" w:rsidRDefault="006C14C4" w:rsidP="006C14C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Cel główny i cele szczegółowe programu</w:t>
      </w:r>
    </w:p>
    <w:p w14:paraId="122CC3F2" w14:textId="7318F97F" w:rsidR="006C14C4" w:rsidRDefault="006C14C4" w:rsidP="006C1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Celem głównym Programu współpracy jest kształtowanie demokratycznego ładu społecznego w środowisku lokalnym, poprzez budowanie partnerstwa między gminą </w:t>
      </w:r>
      <w:r w:rsidR="000266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organizacjami pozarządowymi. Służyć temu będzie wspieranie organizacji pozarządowych </w:t>
      </w:r>
      <w:r w:rsidR="000266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realizacji ważnych celów społecznych.</w:t>
      </w:r>
    </w:p>
    <w:p w14:paraId="5A65C3C0" w14:textId="77777777" w:rsidR="006C14C4" w:rsidRDefault="006C14C4" w:rsidP="006C1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3765E" w14:textId="77777777" w:rsidR="00723811" w:rsidRDefault="00723811" w:rsidP="006C1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Cele szczegółowe:</w:t>
      </w:r>
    </w:p>
    <w:p w14:paraId="3EB0B0EA" w14:textId="77777777" w:rsidR="006C14C4" w:rsidRDefault="006C14C4" w:rsidP="007238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11">
        <w:rPr>
          <w:rFonts w:ascii="Times New Roman" w:hAnsi="Times New Roman" w:cs="Times New Roman"/>
          <w:sz w:val="24"/>
          <w:szCs w:val="24"/>
        </w:rPr>
        <w:t>umacnianie lokalnych działań, stworzenie war</w:t>
      </w:r>
      <w:r w:rsidR="00723811" w:rsidRPr="00723811">
        <w:rPr>
          <w:rFonts w:ascii="Times New Roman" w:hAnsi="Times New Roman" w:cs="Times New Roman"/>
          <w:sz w:val="24"/>
          <w:szCs w:val="24"/>
        </w:rPr>
        <w:t xml:space="preserve">unków sprzyjających powstawaniu </w:t>
      </w:r>
      <w:r w:rsidRPr="00723811">
        <w:rPr>
          <w:rFonts w:ascii="Times New Roman" w:hAnsi="Times New Roman" w:cs="Times New Roman"/>
          <w:sz w:val="24"/>
          <w:szCs w:val="24"/>
        </w:rPr>
        <w:t>struktur i realizacji inicjatyw na rzecz społeczności lokalnej,</w:t>
      </w:r>
    </w:p>
    <w:p w14:paraId="1B7FE6C3" w14:textId="77777777" w:rsidR="00723811" w:rsidRDefault="00723811" w:rsidP="007238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wpływu inicjatyw obywatelskich na kreowanie polityki społecznej gminy,</w:t>
      </w:r>
    </w:p>
    <w:p w14:paraId="14C493F2" w14:textId="77777777" w:rsidR="00723811" w:rsidRDefault="00723811" w:rsidP="007238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poprawa jakości życia poprzez lepsze rozpoznawanie potrzeb mieszkańców,</w:t>
      </w:r>
    </w:p>
    <w:p w14:paraId="546C5ADE" w14:textId="77777777" w:rsidR="00723811" w:rsidRDefault="00723811" w:rsidP="007238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zainteresowanych organizacji przy tworzeniu programu współpracy,</w:t>
      </w:r>
    </w:p>
    <w:p w14:paraId="5BE6DA14" w14:textId="77777777" w:rsidR="00723811" w:rsidRDefault="00723811" w:rsidP="007238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na innowacyjność, konkurencyjność poprzez umożliwienie organizacjom występowanie z ofertą realizacji projektów konkretnych zadań publicznych, które obecnie prowadzone są przez gminę.</w:t>
      </w:r>
    </w:p>
    <w:p w14:paraId="42490C87" w14:textId="77777777" w:rsidR="00723811" w:rsidRDefault="00723811" w:rsidP="00723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27A07" w14:textId="77777777" w:rsidR="00723811" w:rsidRDefault="00723811" w:rsidP="007238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Zasady współpracy</w:t>
      </w:r>
    </w:p>
    <w:p w14:paraId="4DC00FFF" w14:textId="77777777" w:rsidR="00723811" w:rsidRDefault="00723811" w:rsidP="00723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Współpraca realizowana będzie przy poszanowaniu zasad:</w:t>
      </w:r>
    </w:p>
    <w:p w14:paraId="5C327EFB" w14:textId="77777777" w:rsidR="00723811" w:rsidRDefault="00723811" w:rsidP="0072381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pomocniczości,</w:t>
      </w:r>
    </w:p>
    <w:p w14:paraId="183E38C1" w14:textId="77777777" w:rsidR="00723811" w:rsidRDefault="00723811" w:rsidP="0072381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suwerenności stron,</w:t>
      </w:r>
    </w:p>
    <w:p w14:paraId="2614083A" w14:textId="77777777" w:rsidR="00723811" w:rsidRDefault="00723811" w:rsidP="0072381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partnerstwa,</w:t>
      </w:r>
    </w:p>
    <w:p w14:paraId="698C50D1" w14:textId="77777777" w:rsidR="00723811" w:rsidRDefault="00723811" w:rsidP="0072381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efektywności,</w:t>
      </w:r>
    </w:p>
    <w:p w14:paraId="47054129" w14:textId="77777777" w:rsidR="00723811" w:rsidRDefault="00723811" w:rsidP="0072381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uczciwej konkurencji,</w:t>
      </w:r>
    </w:p>
    <w:p w14:paraId="2FA19691" w14:textId="77777777" w:rsidR="00723811" w:rsidRDefault="00723811" w:rsidP="0072381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jawności</w:t>
      </w:r>
      <w:r w:rsidR="00FC1196">
        <w:rPr>
          <w:rFonts w:ascii="Times New Roman" w:hAnsi="Times New Roman" w:cs="Times New Roman"/>
          <w:sz w:val="24"/>
          <w:szCs w:val="24"/>
        </w:rPr>
        <w:t>.</w:t>
      </w:r>
    </w:p>
    <w:p w14:paraId="6519F5E4" w14:textId="77777777" w:rsidR="00FC1196" w:rsidRDefault="00FC1196" w:rsidP="00FC11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B1507" w14:textId="77777777" w:rsidR="00FC1196" w:rsidRDefault="00FC1196" w:rsidP="00FC11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Zakres przedmiotowy</w:t>
      </w:r>
    </w:p>
    <w:p w14:paraId="4E628848" w14:textId="1A857BB7" w:rsidR="00FC1196" w:rsidRDefault="00FC1196" w:rsidP="00FC11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Przedmiot współpracy stanowią przedsięwzięcia dotyczące zadań własnych gminy, </w:t>
      </w:r>
      <w:r w:rsidR="00C60C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przy spełnieniu następujących warunków:</w:t>
      </w:r>
    </w:p>
    <w:p w14:paraId="35130AB9" w14:textId="77777777" w:rsidR="00FC1196" w:rsidRPr="00FC1196" w:rsidRDefault="00FC1196" w:rsidP="00FC119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planowanego przedsięwzięcia przyniesie korzyść </w:t>
      </w:r>
      <w:r>
        <w:rPr>
          <w:rFonts w:ascii="Times New Roman" w:hAnsi="Times New Roman" w:cs="Times New Roman"/>
          <w:b/>
          <w:sz w:val="24"/>
          <w:szCs w:val="24"/>
        </w:rPr>
        <w:t>mieszkańcom Gminy Rojewo,</w:t>
      </w:r>
    </w:p>
    <w:p w14:paraId="368F2982" w14:textId="77777777" w:rsidR="00FC1196" w:rsidRDefault="00FC1196" w:rsidP="00FC119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 strony wyrażają wolę współpracy.</w:t>
      </w:r>
    </w:p>
    <w:p w14:paraId="2D3832F3" w14:textId="77777777" w:rsidR="00FC1196" w:rsidRDefault="00FC1196" w:rsidP="00FC1196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196">
        <w:rPr>
          <w:rFonts w:ascii="Times New Roman" w:hAnsi="Times New Roman" w:cs="Times New Roman"/>
          <w:sz w:val="24"/>
          <w:szCs w:val="24"/>
        </w:rPr>
        <w:t>Do obszarów obejmujących przedsięwzięcia</w:t>
      </w:r>
      <w:r>
        <w:rPr>
          <w:rFonts w:ascii="Times New Roman" w:hAnsi="Times New Roman" w:cs="Times New Roman"/>
          <w:sz w:val="24"/>
          <w:szCs w:val="24"/>
        </w:rPr>
        <w:t xml:space="preserve"> organizacyjne i przewidywanych </w:t>
      </w:r>
      <w:r w:rsidRPr="00FC1196">
        <w:rPr>
          <w:rFonts w:ascii="Times New Roman" w:hAnsi="Times New Roman" w:cs="Times New Roman"/>
          <w:sz w:val="24"/>
          <w:szCs w:val="24"/>
        </w:rPr>
        <w:t xml:space="preserve">priorytetowo zadań publicznych, w ramach których może być prowadzona współpraca Gminy Rojewo z </w:t>
      </w:r>
      <w:r>
        <w:rPr>
          <w:rFonts w:ascii="Times New Roman" w:hAnsi="Times New Roman" w:cs="Times New Roman"/>
          <w:sz w:val="24"/>
          <w:szCs w:val="24"/>
        </w:rPr>
        <w:t>podmiotami programu zaliczamy:</w:t>
      </w:r>
    </w:p>
    <w:p w14:paraId="60075C22" w14:textId="77777777" w:rsidR="00FC1196" w:rsidRDefault="00FC1196" w:rsidP="00FC1196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6659D" w14:textId="77777777" w:rsidR="00FC1196" w:rsidRDefault="00FC1196" w:rsidP="00FC1196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4E2AC" w14:textId="77777777" w:rsidR="00FC1196" w:rsidRDefault="00FC1196" w:rsidP="00FC119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Obszar kultury fizycznej i rekreacji:</w:t>
      </w:r>
    </w:p>
    <w:p w14:paraId="1788A186" w14:textId="77777777" w:rsidR="00FC1196" w:rsidRDefault="00FC1196" w:rsidP="00FC119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imprez rekreacyjno-sportowych, turystycznych i różnych form wypoczynku, umożliwiających mieszkańcom gminy realizację potrzeb </w:t>
      </w:r>
      <w:r>
        <w:rPr>
          <w:rFonts w:ascii="Times New Roman" w:hAnsi="Times New Roman" w:cs="Times New Roman"/>
          <w:sz w:val="24"/>
          <w:szCs w:val="24"/>
        </w:rPr>
        <w:br/>
        <w:t>w zakresie aktywności ruchowej i zdrowego stylu życia oraz wychowania poprzez sport, popularyzacja różnych dyscyplin sportu wśród mieszkańców gminy,</w:t>
      </w:r>
    </w:p>
    <w:p w14:paraId="6FA95EA1" w14:textId="2E7C661E" w:rsidR="00FC1196" w:rsidRDefault="00615BEA" w:rsidP="00FC119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przedsięwzięć, programów oraz realizacja zadań w kraju</w:t>
      </w:r>
      <w:r w:rsidR="000266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za granicą w zakresie kultury fizycznej i rekreacji,</w:t>
      </w:r>
    </w:p>
    <w:p w14:paraId="4FA0353B" w14:textId="02A27C04" w:rsidR="00216AA2" w:rsidRDefault="00615BEA" w:rsidP="00216AA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usportowienia dzieci, młodzieży i dorosłych poprzez prowadzenie zajęć</w:t>
      </w:r>
      <w:r w:rsidR="00216AA2">
        <w:rPr>
          <w:rFonts w:ascii="Times New Roman" w:hAnsi="Times New Roman" w:cs="Times New Roman"/>
          <w:sz w:val="24"/>
          <w:szCs w:val="24"/>
        </w:rPr>
        <w:t xml:space="preserve">, organizację szkoleń i rozgrywek w różnych dyscyplinach sportu, mających </w:t>
      </w:r>
      <w:r w:rsidR="00026673">
        <w:rPr>
          <w:rFonts w:ascii="Times New Roman" w:hAnsi="Times New Roman" w:cs="Times New Roman"/>
          <w:sz w:val="24"/>
          <w:szCs w:val="24"/>
        </w:rPr>
        <w:br/>
      </w:r>
      <w:r w:rsidR="00216AA2">
        <w:rPr>
          <w:rFonts w:ascii="Times New Roman" w:hAnsi="Times New Roman" w:cs="Times New Roman"/>
          <w:sz w:val="24"/>
          <w:szCs w:val="24"/>
        </w:rPr>
        <w:t>na celu propagowanie sportowego stylu życia, wspieranie kondycji fizycznej.</w:t>
      </w:r>
    </w:p>
    <w:p w14:paraId="50270441" w14:textId="77777777" w:rsidR="00216AA2" w:rsidRDefault="00216AA2" w:rsidP="00216AA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Obszar kultury i sztuki:</w:t>
      </w:r>
    </w:p>
    <w:p w14:paraId="03DB1A11" w14:textId="77777777" w:rsidR="00216AA2" w:rsidRDefault="00216AA2" w:rsidP="00216AA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wszystkich zadań o charakterze kulturalnym z traktowaniem priorytetowo przedsięwzięć z udziałem dzieci i młodzieży,</w:t>
      </w:r>
    </w:p>
    <w:p w14:paraId="0783B999" w14:textId="77777777" w:rsidR="00216AA2" w:rsidRDefault="00216AA2" w:rsidP="00216AA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integracyjnych imprez dla wszystkich mieszkańców gminy,</w:t>
      </w:r>
    </w:p>
    <w:p w14:paraId="6373D7A1" w14:textId="77777777" w:rsidR="00216AA2" w:rsidRDefault="00216AA2" w:rsidP="00216AA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przedsięwzięć promocyjnych o charakterze gminnym w zakresie rozwoju kultury i ochrony dziedzictwa kulturowego, promocji twórczości, edukacji i oświaty.</w:t>
      </w:r>
    </w:p>
    <w:p w14:paraId="6E242C67" w14:textId="77777777" w:rsidR="00216AA2" w:rsidRDefault="00216AA2" w:rsidP="00216AA2">
      <w:pPr>
        <w:pStyle w:val="Akapitzlist"/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CC8615A" w14:textId="77777777" w:rsidR="00216AA2" w:rsidRDefault="00216AA2" w:rsidP="00216AA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Obszar promocji gminy:</w:t>
      </w:r>
    </w:p>
    <w:p w14:paraId="2E4BB64D" w14:textId="41916A29" w:rsidR="00216AA2" w:rsidRDefault="00216AA2" w:rsidP="00216AA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wspólna organizacja i realizacja przedsięwzięć i zadań promocyjnych </w:t>
      </w:r>
      <w:r w:rsidR="000266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m. in. imprez kulturalnych, sportowych i turystycznych oraz zadań wymiany dzieci i młodzieży z partnerami zagranicznymi.</w:t>
      </w:r>
    </w:p>
    <w:p w14:paraId="299D8483" w14:textId="77777777" w:rsidR="00216AA2" w:rsidRDefault="00216AA2" w:rsidP="00216A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F15595" w14:textId="77777777" w:rsidR="00216AA2" w:rsidRDefault="00216AA2" w:rsidP="00216A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Formy współpracy</w:t>
      </w:r>
    </w:p>
    <w:p w14:paraId="376CED40" w14:textId="77777777" w:rsidR="00216AA2" w:rsidRDefault="00216AA2" w:rsidP="00216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Organizacje pozyskują środki z budżetu samorządu poprzez tryb zlecenia lub wspierania zadań.</w:t>
      </w:r>
    </w:p>
    <w:p w14:paraId="68D68BF6" w14:textId="77777777" w:rsidR="00216AA2" w:rsidRDefault="00216AA2" w:rsidP="00216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442CC" w14:textId="77777777" w:rsidR="00216AA2" w:rsidRDefault="00990A8C" w:rsidP="00216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Organizacjom ubiegającym się o środki ze źródeł zewnętrznych:</w:t>
      </w:r>
    </w:p>
    <w:p w14:paraId="49434B33" w14:textId="77777777" w:rsidR="00990A8C" w:rsidRDefault="00990A8C" w:rsidP="00990A8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przez Gminę patronatów, opinii, rekomendacji itp.,</w:t>
      </w:r>
    </w:p>
    <w:p w14:paraId="35A8BB1F" w14:textId="77777777" w:rsidR="00990A8C" w:rsidRDefault="00990A8C" w:rsidP="00990A8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partnerstwo i współpraca w projektach.</w:t>
      </w:r>
    </w:p>
    <w:p w14:paraId="251F54B4" w14:textId="77777777" w:rsidR="00990A8C" w:rsidRDefault="00990A8C" w:rsidP="00990A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formy współpracy z Organizacjami:</w:t>
      </w:r>
    </w:p>
    <w:p w14:paraId="3E0138F6" w14:textId="77777777" w:rsidR="00990A8C" w:rsidRDefault="00990A8C" w:rsidP="00990A8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wyszukiwaniu partnerów i kontaktach z nimi,</w:t>
      </w:r>
    </w:p>
    <w:p w14:paraId="4FF2F85A" w14:textId="77777777" w:rsidR="00990A8C" w:rsidRDefault="00990A8C" w:rsidP="00990A8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pomoc, w miarę możliwości, w dostępie do lokali niezbędnych do prowadzenia działalności statutowej,</w:t>
      </w:r>
    </w:p>
    <w:p w14:paraId="372E7D5F" w14:textId="77777777" w:rsidR="00990A8C" w:rsidRDefault="00990A8C" w:rsidP="00990A8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informacji dotyczących kierunków działalności,</w:t>
      </w:r>
    </w:p>
    <w:p w14:paraId="0D8C75D7" w14:textId="77777777" w:rsidR="00990A8C" w:rsidRDefault="00990A8C" w:rsidP="00990A8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i reklama projektów w mediach,</w:t>
      </w:r>
    </w:p>
    <w:p w14:paraId="609161CA" w14:textId="77777777" w:rsidR="00990A8C" w:rsidRDefault="00990A8C" w:rsidP="00990A8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wspieranie, w miarę możliwości ekonomii społecznej.</w:t>
      </w:r>
    </w:p>
    <w:p w14:paraId="4461746C" w14:textId="77777777" w:rsidR="00990A8C" w:rsidRDefault="00990A8C" w:rsidP="00990A8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BC3E9B" w14:textId="77777777" w:rsidR="00990A8C" w:rsidRDefault="00990A8C" w:rsidP="00990A8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BAA54F" w14:textId="77777777" w:rsidR="00990A8C" w:rsidRDefault="00990A8C" w:rsidP="00990A8C">
      <w:pPr>
        <w:pStyle w:val="Akapitzlist"/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Priorytetowe zadania publiczne</w:t>
      </w:r>
    </w:p>
    <w:p w14:paraId="1464C236" w14:textId="77777777" w:rsidR="00990A8C" w:rsidRDefault="00990A8C" w:rsidP="00990A8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 priorytetowych zadań publicznych należą:</w:t>
      </w:r>
    </w:p>
    <w:p w14:paraId="787B447E" w14:textId="24E95BA1" w:rsidR="00990A8C" w:rsidRDefault="00990A8C" w:rsidP="00990A8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podtrzymywanie </w:t>
      </w:r>
      <w:r w:rsidR="00FB5BC2">
        <w:rPr>
          <w:rFonts w:ascii="Times New Roman" w:hAnsi="Times New Roman" w:cs="Times New Roman"/>
          <w:sz w:val="24"/>
          <w:szCs w:val="24"/>
        </w:rPr>
        <w:t>tradycji narodowej, pielęgnowanie polskości oraz rozwoju świadomości narodowej, obywatelskiej i kulturowej;</w:t>
      </w:r>
    </w:p>
    <w:p w14:paraId="1848E406" w14:textId="4B14FCC3" w:rsidR="00FB5BC2" w:rsidRDefault="00FB5BC2" w:rsidP="00990A8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działanie na rzecz osób niepełnosprawnych;</w:t>
      </w:r>
    </w:p>
    <w:p w14:paraId="2E31046B" w14:textId="0D10336C" w:rsidR="00FB5BC2" w:rsidRDefault="00FB5BC2" w:rsidP="00990A8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promocja zatrudnienia i aktywizacja zawodowa osób pozostających bez pracy </w:t>
      </w:r>
      <w:r w:rsidR="000266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zagrożonych zwolnieniem z pracy;</w:t>
      </w:r>
    </w:p>
    <w:p w14:paraId="1B3E8DF9" w14:textId="746FFEBE" w:rsidR="00FB5BC2" w:rsidRDefault="00FB5BC2" w:rsidP="00990A8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wspomagająca rozwój wspólnot i społeczności lokalnych;</w:t>
      </w:r>
    </w:p>
    <w:p w14:paraId="3BD079FE" w14:textId="4541723C" w:rsidR="00FB5BC2" w:rsidRDefault="00FB5BC2" w:rsidP="00990A8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na rzecz dzieci i młodzieży, w tym wypoczynku dzieci i młodzieży;</w:t>
      </w:r>
    </w:p>
    <w:p w14:paraId="6D0418FC" w14:textId="4869CF86" w:rsidR="00FB5BC2" w:rsidRDefault="00632AF3" w:rsidP="00990A8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kultury, sztuki, ochrony dóbr kultury i dziedzictwa narodowego;</w:t>
      </w:r>
    </w:p>
    <w:p w14:paraId="6B23CC42" w14:textId="74902D6C" w:rsidR="00B030C6" w:rsidRDefault="00B030C6" w:rsidP="00B030C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i upowszechnianie kultury fizycznej;</w:t>
      </w:r>
    </w:p>
    <w:p w14:paraId="52632AEA" w14:textId="287BFD38" w:rsidR="00B030C6" w:rsidRDefault="00632AF3" w:rsidP="00B030C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turystyki i krajoznawstwa;</w:t>
      </w:r>
    </w:p>
    <w:p w14:paraId="3DCB86E7" w14:textId="677CFEBE" w:rsidR="00B030C6" w:rsidRDefault="00B030C6" w:rsidP="00B030C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porządku i bezpieczeństwa publicznego oraz przeciwdziałanie patologiom społecznym;</w:t>
      </w:r>
    </w:p>
    <w:p w14:paraId="27E9123B" w14:textId="4126E64E" w:rsidR="00B030C6" w:rsidRDefault="00B030C6" w:rsidP="00B030C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ratownictwo i ochrona ludności;</w:t>
      </w:r>
    </w:p>
    <w:p w14:paraId="44AB924D" w14:textId="0C5E1568" w:rsidR="00B030C6" w:rsidRDefault="00B030C6" w:rsidP="00B030C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promocja, organizacja wolontariatu;</w:t>
      </w:r>
    </w:p>
    <w:p w14:paraId="011ED407" w14:textId="761ACB88" w:rsidR="00B030C6" w:rsidRDefault="00B030C6" w:rsidP="00B030C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działalność na rzecz organizacji pozarządowych oraz podmiotów wymienionych w art. 3 ust. 3, w zakresie określonym w pkt 1-32a.</w:t>
      </w:r>
    </w:p>
    <w:p w14:paraId="60A74875" w14:textId="77777777" w:rsidR="00B030C6" w:rsidRDefault="00B030C6" w:rsidP="00B03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52743" w14:textId="4676B59B" w:rsidR="00B030C6" w:rsidRDefault="00B030C6" w:rsidP="00B030C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VI. Okres </w:t>
      </w:r>
      <w:r w:rsidR="001F100B">
        <w:rPr>
          <w:rFonts w:ascii="Times New Roman" w:hAnsi="Times New Roman" w:cs="Times New Roman"/>
          <w:b/>
          <w:bCs/>
          <w:sz w:val="24"/>
          <w:szCs w:val="24"/>
        </w:rPr>
        <w:t>realizacji programu</w:t>
      </w:r>
    </w:p>
    <w:p w14:paraId="2BFF7C6D" w14:textId="0474BA00" w:rsidR="00FC1196" w:rsidRDefault="001F100B" w:rsidP="001F10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Gmina Rojewo realizuje zadania publiczne we współpracy z podmiotami prowadzącymi działalność pożytku publicznego na podstawie rocznego programu współpracy i działania </w:t>
      </w:r>
      <w:r w:rsidR="000266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te obejmują rok kalendarzowy 2024.</w:t>
      </w:r>
    </w:p>
    <w:p w14:paraId="7432F44A" w14:textId="77777777" w:rsidR="001F100B" w:rsidRDefault="001F100B" w:rsidP="001F10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1E972" w14:textId="0B083EB3" w:rsidR="001F100B" w:rsidRDefault="001F100B" w:rsidP="001F100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Sposób realizacji programu</w:t>
      </w:r>
    </w:p>
    <w:p w14:paraId="55FDB549" w14:textId="07AF84E7" w:rsidR="001F100B" w:rsidRDefault="001F100B" w:rsidP="001F10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 współpracy jest realizowany poprzez:</w:t>
      </w:r>
    </w:p>
    <w:p w14:paraId="3630EE5F" w14:textId="3BD75A4D" w:rsidR="001F100B" w:rsidRDefault="001F100B" w:rsidP="001F100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równy dostęp do informacji oraz wzajemne informowanie się o planowanych kierunkach działalności i współdziałaniu w celu zharmonizowania tych kierunków (stosownie </w:t>
      </w:r>
      <w:r>
        <w:rPr>
          <w:rFonts w:ascii="Times New Roman" w:hAnsi="Times New Roman" w:cs="Times New Roman"/>
          <w:sz w:val="24"/>
          <w:szCs w:val="24"/>
        </w:rPr>
        <w:br/>
        <w:t>do ustawy);</w:t>
      </w:r>
    </w:p>
    <w:p w14:paraId="309DE0D7" w14:textId="10EE2170" w:rsidR="001F100B" w:rsidRDefault="001F100B" w:rsidP="001F100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zlecanie realizacji zadań publicznych przez organizacje pozarządowe poprzez powierzenie wykonywania zadań publicznych, wraz z udzielaniem dotacji </w:t>
      </w:r>
      <w:r>
        <w:rPr>
          <w:rFonts w:ascii="Times New Roman" w:hAnsi="Times New Roman" w:cs="Times New Roman"/>
          <w:sz w:val="24"/>
          <w:szCs w:val="24"/>
        </w:rPr>
        <w:br/>
        <w:t xml:space="preserve">na finansowanie ich realizacji lub wspieranie wykonywania zadań publicznych </w:t>
      </w:r>
      <w:r w:rsidR="00C60C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wraz z udzielaniem dotacji na ich dofinansowanie;</w:t>
      </w:r>
    </w:p>
    <w:p w14:paraId="3684EC2D" w14:textId="0D250183" w:rsidR="001F100B" w:rsidRDefault="001F100B" w:rsidP="001F100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współpracę na zasadach: pomocniczości, suwerenności stron, partnerstwa, efektywności, uczciwej konkurencji i jawności;</w:t>
      </w:r>
    </w:p>
    <w:p w14:paraId="24C40D06" w14:textId="5F5FE65E" w:rsidR="001F100B" w:rsidRDefault="001F100B" w:rsidP="001F100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w pozyskiwaniu środków finansowych z innych źródeł, w szczególności z funduszy</w:t>
      </w:r>
      <w:r w:rsidR="00026673">
        <w:rPr>
          <w:rFonts w:ascii="Times New Roman" w:hAnsi="Times New Roman" w:cs="Times New Roman"/>
          <w:sz w:val="24"/>
          <w:szCs w:val="24"/>
        </w:rPr>
        <w:t xml:space="preserve"> strukturalnych Unii Europejskiej;</w:t>
      </w:r>
    </w:p>
    <w:p w14:paraId="3ED98A33" w14:textId="7490CD2E" w:rsidR="00026673" w:rsidRDefault="00026673" w:rsidP="001F100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podmiotów </w:t>
      </w:r>
      <w:r w:rsidR="00E02746">
        <w:rPr>
          <w:rFonts w:ascii="Times New Roman" w:hAnsi="Times New Roman" w:cs="Times New Roman"/>
          <w:sz w:val="24"/>
          <w:szCs w:val="24"/>
        </w:rPr>
        <w:t xml:space="preserve">prowadzących działalność pożytku publicznego w działaniach </w:t>
      </w:r>
      <w:r w:rsidR="004A6361">
        <w:rPr>
          <w:rFonts w:ascii="Times New Roman" w:hAnsi="Times New Roman" w:cs="Times New Roman"/>
          <w:sz w:val="24"/>
          <w:szCs w:val="24"/>
        </w:rPr>
        <w:t>programowych samorządu;</w:t>
      </w:r>
    </w:p>
    <w:p w14:paraId="4462D64E" w14:textId="77777777" w:rsidR="004A6361" w:rsidRDefault="004A6361" w:rsidP="004A63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D445" w14:textId="20E19252" w:rsidR="004A6361" w:rsidRDefault="004A6361" w:rsidP="004A636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 o wykonanie inicjatywy lokalnej na zasadach określonych w Ustawie;</w:t>
      </w:r>
    </w:p>
    <w:p w14:paraId="71426600" w14:textId="17C67A98" w:rsidR="004A6361" w:rsidRDefault="004A6361" w:rsidP="004A636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użyczenie bądź wynajmowanie na preferencyjnych warunkach lokali na spotkania podmiotów prowadzących działalność pożytku publicznego;</w:t>
      </w:r>
    </w:p>
    <w:p w14:paraId="73B29E79" w14:textId="59CCB36E" w:rsidR="004A6361" w:rsidRDefault="004A6361" w:rsidP="004A636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promocję działalności podmiotów prowadzących działalność pożytku publicznego </w:t>
      </w:r>
      <w:r>
        <w:rPr>
          <w:rFonts w:ascii="Times New Roman" w:hAnsi="Times New Roman" w:cs="Times New Roman"/>
          <w:sz w:val="24"/>
          <w:szCs w:val="24"/>
        </w:rPr>
        <w:br/>
        <w:t>w mediach;</w:t>
      </w:r>
    </w:p>
    <w:p w14:paraId="0AFBDF52" w14:textId="2ABAC2B7" w:rsidR="004A6361" w:rsidRDefault="004A6361" w:rsidP="004A636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nawiązywaniu kontaktów międzynarodowych z partnerami o podobnym profilu działalności;</w:t>
      </w:r>
    </w:p>
    <w:p w14:paraId="192F25E1" w14:textId="0ACE39EC" w:rsidR="00A231B3" w:rsidRDefault="004A6361" w:rsidP="00A231B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tworzenie wspólnych zespołów o charakterze doradczym i inicjatywnym, złożonych </w:t>
      </w:r>
      <w:r w:rsidR="00663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przedstawicieli organizacji pozarządowych, podmiotów wymienionych w art. 3 ust. 3 ustawy oraz przedstawicieli </w:t>
      </w:r>
      <w:r w:rsidR="00A231B3">
        <w:rPr>
          <w:rFonts w:ascii="Times New Roman" w:hAnsi="Times New Roman" w:cs="Times New Roman"/>
          <w:sz w:val="24"/>
          <w:szCs w:val="24"/>
        </w:rPr>
        <w:t>właściwych organów administracji publicznej.</w:t>
      </w:r>
    </w:p>
    <w:p w14:paraId="20F4833A" w14:textId="77777777" w:rsidR="00A231B3" w:rsidRDefault="00A231B3" w:rsidP="00A231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C590D" w14:textId="38388F52" w:rsidR="00663FAC" w:rsidRDefault="00A231B3" w:rsidP="00663F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Wysokość środków planowanych na realizację programu</w:t>
      </w:r>
    </w:p>
    <w:p w14:paraId="44575CF7" w14:textId="431887F0" w:rsidR="00663FAC" w:rsidRPr="000E2793" w:rsidRDefault="000E2793" w:rsidP="00663FA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3FAC">
        <w:rPr>
          <w:rFonts w:ascii="Times New Roman" w:hAnsi="Times New Roman" w:cs="Times New Roman"/>
          <w:sz w:val="24"/>
          <w:szCs w:val="24"/>
        </w:rPr>
        <w:t xml:space="preserve">Na realizację Programu w 2024 r. planuje się </w:t>
      </w:r>
      <w:r w:rsidR="004C47A1">
        <w:rPr>
          <w:rFonts w:ascii="Times New Roman" w:hAnsi="Times New Roman" w:cs="Times New Roman"/>
          <w:sz w:val="24"/>
          <w:szCs w:val="24"/>
        </w:rPr>
        <w:t>przeznaczyć kwotę w wysokości 70</w:t>
      </w:r>
      <w:r w:rsidR="00663FAC">
        <w:rPr>
          <w:rFonts w:ascii="Times New Roman" w:hAnsi="Times New Roman" w:cs="Times New Roman"/>
          <w:sz w:val="24"/>
          <w:szCs w:val="24"/>
        </w:rPr>
        <w:t> 000,00 złotych.</w:t>
      </w:r>
    </w:p>
    <w:p w14:paraId="5EE33060" w14:textId="77777777" w:rsidR="00663FAC" w:rsidRDefault="00663FAC" w:rsidP="00663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B932F" w14:textId="1B813206" w:rsidR="00EF5038" w:rsidRDefault="00663FAC" w:rsidP="00663F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 Sposób oceny realizacji programu</w:t>
      </w:r>
    </w:p>
    <w:p w14:paraId="2BF0342A" w14:textId="44F14FC9" w:rsidR="00A01A42" w:rsidRDefault="000E2793" w:rsidP="00663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3FAC">
        <w:rPr>
          <w:rFonts w:ascii="Times New Roman" w:hAnsi="Times New Roman" w:cs="Times New Roman"/>
          <w:sz w:val="24"/>
          <w:szCs w:val="24"/>
        </w:rPr>
        <w:t xml:space="preserve">Gmina Rojewo w trakcie wykonywania zadania przez organizacje pozarządowe </w:t>
      </w:r>
      <w:bookmarkStart w:id="0" w:name="_GoBack"/>
      <w:bookmarkEnd w:id="0"/>
      <w:r w:rsidR="00C60CAE">
        <w:rPr>
          <w:rFonts w:ascii="Times New Roman" w:hAnsi="Times New Roman" w:cs="Times New Roman"/>
          <w:sz w:val="24"/>
          <w:szCs w:val="24"/>
        </w:rPr>
        <w:br/>
      </w:r>
      <w:r w:rsidR="00663FAC">
        <w:rPr>
          <w:rFonts w:ascii="Times New Roman" w:hAnsi="Times New Roman" w:cs="Times New Roman"/>
          <w:sz w:val="24"/>
          <w:szCs w:val="24"/>
        </w:rPr>
        <w:t xml:space="preserve">oraz podmioty wymienione w art. 3 ust. 3 ustawy </w:t>
      </w:r>
      <w:r w:rsidR="00A01A42">
        <w:rPr>
          <w:rFonts w:ascii="Times New Roman" w:hAnsi="Times New Roman" w:cs="Times New Roman"/>
          <w:sz w:val="24"/>
          <w:szCs w:val="24"/>
        </w:rPr>
        <w:t>sprawuje kontrolę prawidłowości wykonywania zadania, w tym wydatkowania przekazanych na realizację danego celu środków finansowych.</w:t>
      </w:r>
    </w:p>
    <w:p w14:paraId="01BA744E" w14:textId="02F56D54" w:rsidR="00A01A42" w:rsidRDefault="00A01A42" w:rsidP="00663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ramach kontroli upoważnieni pracownicy Urzędu Gminy mogą badać dokumenty i inne nośniki informacji, które mają lub mogą mieć znaczenie dla oceny prawidłowości wykonywania zadania. Kontrolowany na żądanie kontrolującego jest zobowiązany dostarczyć lub udostępnić dokumenty i inne nośniki informacji w terminie określonym przez sprawdzającego.</w:t>
      </w:r>
    </w:p>
    <w:p w14:paraId="08A0DBC4" w14:textId="70F3C188" w:rsidR="00A01A42" w:rsidRDefault="00A01A42" w:rsidP="00663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Prawo do kontroli przysługuje upoważnionym pracownikom Urzędu Gminy. Urząd Gminy może żądać częściowych sprawozdań z wykonywanych zadań, a jednostki realizujące zlecone zdania zobowiązane są do prowadzenia wyodrębnionej dokumentacji </w:t>
      </w:r>
      <w:r>
        <w:rPr>
          <w:rFonts w:ascii="Times New Roman" w:hAnsi="Times New Roman" w:cs="Times New Roman"/>
          <w:sz w:val="24"/>
          <w:szCs w:val="24"/>
        </w:rPr>
        <w:br/>
        <w:t xml:space="preserve">finansowo-księgowej środków finansowych otrzymanych na realizację zadania zgodnie </w:t>
      </w:r>
      <w:r>
        <w:rPr>
          <w:rFonts w:ascii="Times New Roman" w:hAnsi="Times New Roman" w:cs="Times New Roman"/>
          <w:sz w:val="24"/>
          <w:szCs w:val="24"/>
        </w:rPr>
        <w:br/>
        <w:t>z zasadami wynikającymi z prawa.</w:t>
      </w:r>
    </w:p>
    <w:p w14:paraId="0B9D52FD" w14:textId="77777777" w:rsidR="00421197" w:rsidRDefault="00421197" w:rsidP="00663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1ED55" w14:textId="063B0346" w:rsidR="00421197" w:rsidRDefault="00421197" w:rsidP="004211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 Informacja o sposobie tworzenia programu</w:t>
      </w:r>
    </w:p>
    <w:p w14:paraId="17735382" w14:textId="7F62B063" w:rsidR="00421197" w:rsidRDefault="00421197" w:rsidP="004211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oraz o przebiegu konsultacji</w:t>
      </w:r>
    </w:p>
    <w:p w14:paraId="177EFDCD" w14:textId="4527F912" w:rsidR="00421197" w:rsidRDefault="000E2793" w:rsidP="00421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1197">
        <w:rPr>
          <w:rFonts w:ascii="Times New Roman" w:hAnsi="Times New Roman" w:cs="Times New Roman"/>
          <w:sz w:val="24"/>
          <w:szCs w:val="24"/>
        </w:rPr>
        <w:t xml:space="preserve">Program Współpracy Gminy Rojewo z organizacjami pozarządowymi oraz podmiotami pożytku publicznego na 2024 r. utworzony został na bazie konsultacji z organizacjami pozarządowymi oraz podmiotami wymienionymi w art. 3 ust. 3 ustawy funkcjonującymi </w:t>
      </w:r>
      <w:r w:rsidR="00421197">
        <w:rPr>
          <w:rFonts w:ascii="Times New Roman" w:hAnsi="Times New Roman" w:cs="Times New Roman"/>
          <w:sz w:val="24"/>
          <w:szCs w:val="24"/>
        </w:rPr>
        <w:br/>
        <w:t>na terenie gminy.</w:t>
      </w:r>
    </w:p>
    <w:p w14:paraId="071768BC" w14:textId="77777777" w:rsidR="00421197" w:rsidRDefault="00421197" w:rsidP="00421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3C51B" w14:textId="16EB4051" w:rsidR="00421197" w:rsidRDefault="00421197" w:rsidP="00421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Projekt programu zamieszczany jest corocznie na tablicy ogłoszeń oraz na stronie internetowej.</w:t>
      </w:r>
    </w:p>
    <w:p w14:paraId="10758784" w14:textId="77C4D809" w:rsidR="00421197" w:rsidRDefault="00421197" w:rsidP="00421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Uwagi i wnioski dotyczące programu można składać:</w:t>
      </w:r>
    </w:p>
    <w:p w14:paraId="12FBBE74" w14:textId="07844319" w:rsidR="00421197" w:rsidRDefault="00421197" w:rsidP="00421197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ustnie – podczas spotkania zorganizowanego przez Wójta Gminy Roje</w:t>
      </w:r>
      <w:r w:rsidR="00E00042">
        <w:rPr>
          <w:rFonts w:ascii="Times New Roman" w:hAnsi="Times New Roman" w:cs="Times New Roman"/>
          <w:sz w:val="24"/>
          <w:szCs w:val="24"/>
        </w:rPr>
        <w:t>wo w Urzędzie Gminy Rojewo dnia 10 listopada</w:t>
      </w:r>
      <w:r w:rsidR="00E000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roku z przedstawicielami organizacji pozarządowych i innych podmiotów,</w:t>
      </w:r>
    </w:p>
    <w:p w14:paraId="08625F7A" w14:textId="2CF9C0C7" w:rsidR="00421197" w:rsidRDefault="00421197" w:rsidP="00421197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pisemnie – w wersji papierowej lub za pośrednictwem poczty elektronicznej na adres: </w:t>
      </w:r>
      <w:hyperlink r:id="rId9" w:history="1">
        <w:r w:rsidRPr="0042119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rojewo@rojewo.pl</w:t>
        </w:r>
      </w:hyperlink>
      <w:r w:rsidRPr="00421197">
        <w:rPr>
          <w:rFonts w:ascii="Times New Roman" w:hAnsi="Times New Roman" w:cs="Times New Roman"/>
          <w:sz w:val="24"/>
          <w:szCs w:val="24"/>
        </w:rPr>
        <w:t>.</w:t>
      </w:r>
    </w:p>
    <w:p w14:paraId="7ABF9C07" w14:textId="4C02D1A6" w:rsidR="00421197" w:rsidRDefault="002D1B62" w:rsidP="002D1B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finansowa pomiędzy Gminą Rojewo, a organizacjami prowadzącymi działalność pożytku publicznego oraz innymi organizacjami określonymi w ustawie odbywa się każdorazowo po podpisaniu umów i uprzednim przystąpieniu do konkursu na wykonanie zadań publicznych, ogłoszonym przez Gminę Rojewo.</w:t>
      </w:r>
    </w:p>
    <w:p w14:paraId="4392805B" w14:textId="77777777" w:rsidR="002D1B62" w:rsidRDefault="002D1B62" w:rsidP="002D1B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1C337E" w14:textId="44B454C7" w:rsidR="002D1B62" w:rsidRDefault="002D1B62" w:rsidP="002D1B6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XI. Tryb powoływania i zasady działania komisji konkursowych</w:t>
      </w:r>
    </w:p>
    <w:p w14:paraId="0D474A74" w14:textId="61244767" w:rsidR="002D1B62" w:rsidRDefault="002D1B62" w:rsidP="002D1B6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opiniowania ofert w otwartych konkursach ofert</w:t>
      </w:r>
    </w:p>
    <w:p w14:paraId="7ED36A3A" w14:textId="42A6C7C7" w:rsidR="002D1B62" w:rsidRDefault="000E2793" w:rsidP="002D1B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1B62">
        <w:rPr>
          <w:rFonts w:ascii="Times New Roman" w:hAnsi="Times New Roman" w:cs="Times New Roman"/>
          <w:sz w:val="24"/>
          <w:szCs w:val="24"/>
        </w:rPr>
        <w:t xml:space="preserve">Komisja konkursowa i jej przewodniczący powoływana jest Zarządzeniem Wójta Gminy Rojewo. </w:t>
      </w:r>
    </w:p>
    <w:p w14:paraId="42329028" w14:textId="1B1E91FD" w:rsidR="002D1B62" w:rsidRDefault="002D1B62" w:rsidP="002D1B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wchodzą:</w:t>
      </w:r>
    </w:p>
    <w:p w14:paraId="018F4416" w14:textId="7B88F8CF" w:rsidR="002D1B62" w:rsidRDefault="00273D5D" w:rsidP="002D1B6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przedstawiciele organu wykonawczego Gminy Rojewo;</w:t>
      </w:r>
    </w:p>
    <w:p w14:paraId="2519912B" w14:textId="05DB393B" w:rsidR="00273D5D" w:rsidRDefault="00632AF3" w:rsidP="002D1B6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reprezentanci organizacji pozarządowych, z wyłączeniem osób reprezentujących organizacje, które biorą udział w konkursie.</w:t>
      </w:r>
    </w:p>
    <w:p w14:paraId="68E5108C" w14:textId="3F923BE8" w:rsidR="00273D5D" w:rsidRDefault="00273D5D" w:rsidP="00273D5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przy rozpatrywaniu ofert:</w:t>
      </w:r>
    </w:p>
    <w:p w14:paraId="4D6AD397" w14:textId="6FF680DD" w:rsidR="00511C67" w:rsidRDefault="00632AF3" w:rsidP="00511C67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oceny prawidłowości </w:t>
      </w:r>
      <w:r w:rsidR="00511C67">
        <w:rPr>
          <w:rFonts w:ascii="Times New Roman" w:hAnsi="Times New Roman" w:cs="Times New Roman"/>
          <w:sz w:val="24"/>
          <w:szCs w:val="24"/>
        </w:rPr>
        <w:t>wniosków pod względem formalnym tj.:</w:t>
      </w:r>
    </w:p>
    <w:p w14:paraId="5EBAA4B4" w14:textId="2D870447" w:rsidR="00511C67" w:rsidRDefault="00511C67" w:rsidP="00511C67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złożył ofertę w terminie określonym w ogłoszeniu o konkursie;</w:t>
      </w:r>
    </w:p>
    <w:p w14:paraId="2FBBDC5B" w14:textId="4B9CBE28" w:rsidR="00511C67" w:rsidRDefault="00511C67" w:rsidP="00511C67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w zamkniętej, opisanej kopercie w Sekretariacie Urzędu Gminy Rojewo;</w:t>
      </w:r>
    </w:p>
    <w:p w14:paraId="5737F0CD" w14:textId="7D8DA82F" w:rsidR="00511C67" w:rsidRDefault="00511C67" w:rsidP="00511C67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na właściwym formularzu;</w:t>
      </w:r>
    </w:p>
    <w:p w14:paraId="3E7A0E8F" w14:textId="18A3D69E" w:rsidR="00511C67" w:rsidRDefault="00511C67" w:rsidP="00511C67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posiada wypełnione wszystkie wymagane punkty formularza;</w:t>
      </w:r>
    </w:p>
    <w:p w14:paraId="46F1F193" w14:textId="579046BD" w:rsidR="00511C67" w:rsidRDefault="00511C67" w:rsidP="00511C67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w jednoznacznie zdefiniowanym zakresie zadania ogłoszonym w konkursie, zgodnie z działalnością statutową oferenta;</w:t>
      </w:r>
    </w:p>
    <w:p w14:paraId="54F6A464" w14:textId="217D2F80" w:rsidR="00511C67" w:rsidRDefault="00511C67" w:rsidP="00511C67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przez podmiot uprawniony;</w:t>
      </w:r>
    </w:p>
    <w:p w14:paraId="5A9417BE" w14:textId="1BE08C99" w:rsidR="00511C67" w:rsidRDefault="00511C67" w:rsidP="00511C67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podpisana przez osoby do tego upoważnione – wymienione w KRS bądź innym rejestrze lub których uprawnienia wynikają z załączonych pełnomocnictw bądź innych dokumentów;</w:t>
      </w:r>
    </w:p>
    <w:p w14:paraId="107E8740" w14:textId="6E0A4FF6" w:rsidR="00511C67" w:rsidRPr="00511C67" w:rsidRDefault="00511C67" w:rsidP="00511C67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oferent nie jest zarejestrowany w KRS – potwierdzona za zgodność z oryginałem kopia aktualnego wyciągu z innego rejestru lub ewidencji;</w:t>
      </w:r>
    </w:p>
    <w:p w14:paraId="7D5BF1BC" w14:textId="37232BB0" w:rsidR="00AC3890" w:rsidRPr="00632AF3" w:rsidRDefault="00AC3890" w:rsidP="00632AF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F3">
        <w:rPr>
          <w:rFonts w:ascii="Times New Roman" w:hAnsi="Times New Roman" w:cs="Times New Roman"/>
          <w:sz w:val="24"/>
          <w:szCs w:val="24"/>
        </w:rPr>
        <w:t>ocenia możliwość realizacji zadań publicznych przez oferenta</w:t>
      </w:r>
      <w:r w:rsidR="002940E4" w:rsidRPr="00632AF3">
        <w:rPr>
          <w:rFonts w:ascii="Times New Roman" w:hAnsi="Times New Roman" w:cs="Times New Roman"/>
          <w:sz w:val="24"/>
          <w:szCs w:val="24"/>
        </w:rPr>
        <w:t>,</w:t>
      </w:r>
    </w:p>
    <w:p w14:paraId="24C32927" w14:textId="1B0E04E7" w:rsidR="00AC3890" w:rsidRDefault="00AC3890" w:rsidP="00AC3890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 doświadczeniem, sprawdzony w realizacji tego typu zadania (co najmniej jeden raz realizował tego typu zadanie)</w:t>
      </w:r>
    </w:p>
    <w:p w14:paraId="4E93189C" w14:textId="628B70FD" w:rsidR="00AC3890" w:rsidRDefault="00AC3890" w:rsidP="00AC3890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podmiotu posiadają doświadczenie w realizacji tego typu zadania (co najmniej jedno roczne doświadczenie).</w:t>
      </w:r>
    </w:p>
    <w:p w14:paraId="1A7A7699" w14:textId="7F495ED9" w:rsidR="00AC3890" w:rsidRDefault="00AC3890" w:rsidP="00632AF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kalkulację kosztów realizacji zadań publicznych, w tym w odniesieniu do zakresu rzeczowego zadań</w:t>
      </w:r>
      <w:r w:rsidR="002940E4">
        <w:rPr>
          <w:rFonts w:ascii="Times New Roman" w:hAnsi="Times New Roman" w:cs="Times New Roman"/>
          <w:sz w:val="24"/>
          <w:szCs w:val="24"/>
        </w:rPr>
        <w:t>,</w:t>
      </w:r>
    </w:p>
    <w:p w14:paraId="3ECC53ED" w14:textId="6DA56BD5" w:rsidR="00AC3890" w:rsidRDefault="00AC3890" w:rsidP="00AC3890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budżet jest realny w stosunku do zadania, (nie jest zawyżony),</w:t>
      </w:r>
    </w:p>
    <w:p w14:paraId="7E26BCDE" w14:textId="1A365765" w:rsidR="00AC3890" w:rsidRDefault="00AC3890" w:rsidP="00AC3890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wszystkie wydatki są konieczne i uzasadnione w części merytorycznej oferty,</w:t>
      </w:r>
    </w:p>
    <w:p w14:paraId="31C3894C" w14:textId="03B62F83" w:rsidR="00AC3890" w:rsidRDefault="00AC3890" w:rsidP="00AC3890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pozycje budżetu są dostatecznie opisane i skalkulowane w sposób umożliwiający analizę kosztów jednostkowych</w:t>
      </w:r>
      <w:r w:rsidR="002940E4">
        <w:rPr>
          <w:rFonts w:ascii="Times New Roman" w:hAnsi="Times New Roman" w:cs="Times New Roman"/>
          <w:sz w:val="24"/>
          <w:szCs w:val="24"/>
        </w:rPr>
        <w:t>.</w:t>
      </w:r>
    </w:p>
    <w:p w14:paraId="4493496F" w14:textId="7625EEBE" w:rsidR="00AC3890" w:rsidRDefault="00AC3890" w:rsidP="00632AF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jakość wykonania zadania i kwalifikacje osób, przy udziale, których oferent będzie realizować zadania publiczne</w:t>
      </w:r>
      <w:r w:rsidR="002940E4">
        <w:rPr>
          <w:rFonts w:ascii="Times New Roman" w:hAnsi="Times New Roman" w:cs="Times New Roman"/>
          <w:sz w:val="24"/>
          <w:szCs w:val="24"/>
        </w:rPr>
        <w:t>,</w:t>
      </w:r>
    </w:p>
    <w:p w14:paraId="428E4391" w14:textId="3078E55A" w:rsidR="00CC6AB8" w:rsidRDefault="00CC6AB8" w:rsidP="00CC6AB8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ogólna charakterystyka kadry wykonującej zadania organizacyjne </w:t>
      </w:r>
      <w:r w:rsidR="002940E4">
        <w:rPr>
          <w:rFonts w:ascii="Times New Roman" w:hAnsi="Times New Roman" w:cs="Times New Roman"/>
          <w:sz w:val="24"/>
          <w:szCs w:val="24"/>
        </w:rPr>
        <w:t>i merytoryczne w oparciu o przedstawiony opis oferty,</w:t>
      </w:r>
    </w:p>
    <w:p w14:paraId="29036E96" w14:textId="52F81C58" w:rsidR="002940E4" w:rsidRDefault="002940E4" w:rsidP="00CC6AB8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szczegółowa charakterystyka kadry wykonującej zadania organizacyjne i merytoryczne w oparciu o przedstawiony opis oferty w tym: posiadanych kwalifikacji, doświadczenia (adekwatnie do charakteru zadania).</w:t>
      </w:r>
    </w:p>
    <w:p w14:paraId="13642BD8" w14:textId="6963B4DA" w:rsidR="002940E4" w:rsidRDefault="002940E4" w:rsidP="00632AF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rzetelność i terminowość oraz sposób rozliczenia dotychczas otrzymanych środków na realizację zadań publicznych zleconych przez Gminę Rojewo w roku poprzednim</w:t>
      </w:r>
    </w:p>
    <w:p w14:paraId="311E001D" w14:textId="56E7E944" w:rsidR="002940E4" w:rsidRPr="00AC3890" w:rsidRDefault="002940E4" w:rsidP="002940E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rzetelność i terminowość.</w:t>
      </w:r>
    </w:p>
    <w:p w14:paraId="33AA4E53" w14:textId="169C4D6A" w:rsidR="00C60CAE" w:rsidRDefault="002940E4" w:rsidP="00421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60CAE">
        <w:rPr>
          <w:rFonts w:ascii="Times New Roman" w:hAnsi="Times New Roman" w:cs="Times New Roman"/>
          <w:sz w:val="24"/>
          <w:szCs w:val="24"/>
        </w:rPr>
        <w:t>Decyzję o udzieleniu dotacji podejmuje Wójt Gminy Rojewo po zapoznaniu się z opinią Komisji Konkursowej.</w:t>
      </w:r>
    </w:p>
    <w:p w14:paraId="07C0B06C" w14:textId="5804A3E5" w:rsidR="00C60CAE" w:rsidRPr="00C60CAE" w:rsidRDefault="00C60CAE" w:rsidP="00421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środki w ramach współpracy mogą ubiegać się wyłącznie organizacje prowadzące działalność dla mieszkańców Gminy Rojewo. Podstawowym kryterium decydującym </w:t>
      </w:r>
      <w:r>
        <w:rPr>
          <w:rFonts w:ascii="Times New Roman" w:hAnsi="Times New Roman" w:cs="Times New Roman"/>
          <w:sz w:val="24"/>
          <w:szCs w:val="24"/>
        </w:rPr>
        <w:br/>
        <w:t xml:space="preserve">o udzieleniu przez gminę wsparcia dla organizacji jest działalność na rzecz Gminy Rojewo </w:t>
      </w:r>
      <w:r>
        <w:rPr>
          <w:rFonts w:ascii="Times New Roman" w:hAnsi="Times New Roman" w:cs="Times New Roman"/>
          <w:sz w:val="24"/>
          <w:szCs w:val="24"/>
        </w:rPr>
        <w:br/>
        <w:t>i jej mieszkańców.</w:t>
      </w:r>
    </w:p>
    <w:sectPr w:rsidR="00C60CAE" w:rsidRPr="00C60CAE" w:rsidSect="00E90D84">
      <w:headerReference w:type="default" r:id="rId10"/>
      <w:pgSz w:w="11906" w:h="16838"/>
      <w:pgMar w:top="1440" w:right="1558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82F35" w14:textId="77777777" w:rsidR="00A96E11" w:rsidRDefault="00A96E11" w:rsidP="00964564">
      <w:pPr>
        <w:spacing w:after="0" w:line="240" w:lineRule="auto"/>
      </w:pPr>
      <w:r>
        <w:separator/>
      </w:r>
    </w:p>
  </w:endnote>
  <w:endnote w:type="continuationSeparator" w:id="0">
    <w:p w14:paraId="37686FB0" w14:textId="77777777" w:rsidR="00A96E11" w:rsidRDefault="00A96E11" w:rsidP="0096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03C58" w14:textId="77777777" w:rsidR="00A96E11" w:rsidRDefault="00A96E11" w:rsidP="00964564">
      <w:pPr>
        <w:spacing w:after="0" w:line="240" w:lineRule="auto"/>
      </w:pPr>
      <w:r>
        <w:separator/>
      </w:r>
    </w:p>
  </w:footnote>
  <w:footnote w:type="continuationSeparator" w:id="0">
    <w:p w14:paraId="2E1B02FF" w14:textId="77777777" w:rsidR="00A96E11" w:rsidRDefault="00A96E11" w:rsidP="0096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8E363" w14:textId="77777777" w:rsidR="00964564" w:rsidRDefault="00964564" w:rsidP="00964564">
    <w:pPr>
      <w:pStyle w:val="Nagwek"/>
      <w:pBdr>
        <w:bottom w:val="single" w:sz="8" w:space="0" w:color="000000"/>
      </w:pBdr>
      <w:tabs>
        <w:tab w:val="clear" w:pos="9072"/>
        <w:tab w:val="right" w:pos="9360"/>
      </w:tabs>
      <w:spacing w:line="276" w:lineRule="auto"/>
      <w:rPr>
        <w:b/>
        <w:sz w:val="20"/>
        <w:szCs w:val="20"/>
      </w:rPr>
    </w:pPr>
    <w:r>
      <w:rPr>
        <w:b/>
        <w:sz w:val="32"/>
        <w:szCs w:val="32"/>
      </w:rPr>
      <w:t>URZĄD GMINY ROJEWO</w:t>
    </w:r>
    <w:r>
      <w:rPr>
        <w:b/>
        <w:sz w:val="32"/>
        <w:szCs w:val="32"/>
      </w:rPr>
      <w:tab/>
      <w:t xml:space="preserve">                                                     </w:t>
    </w:r>
    <w:r>
      <w:rPr>
        <w:b/>
        <w:sz w:val="20"/>
        <w:szCs w:val="20"/>
      </w:rPr>
      <w:t>Projekt</w:t>
    </w:r>
  </w:p>
  <w:p w14:paraId="5308303E" w14:textId="77777777" w:rsidR="0014572D" w:rsidRPr="00964564" w:rsidRDefault="00964564" w:rsidP="00964564">
    <w:pPr>
      <w:pStyle w:val="Nagwek"/>
      <w:pBdr>
        <w:bottom w:val="single" w:sz="8" w:space="0" w:color="000000"/>
      </w:pBdr>
      <w:tabs>
        <w:tab w:val="clear" w:pos="9072"/>
        <w:tab w:val="right" w:pos="9360"/>
      </w:tabs>
      <w:spacing w:line="276" w:lineRule="auto"/>
      <w:rPr>
        <w:sz w:val="20"/>
        <w:szCs w:val="20"/>
      </w:rPr>
    </w:pPr>
    <w:r>
      <w:rPr>
        <w:b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</w:t>
    </w:r>
    <w:r w:rsidRPr="00964564">
      <w:rPr>
        <w:sz w:val="20"/>
        <w:szCs w:val="20"/>
      </w:rPr>
      <w:t>do konsultacji</w:t>
    </w:r>
    <w:r w:rsidR="003533D3" w:rsidRPr="004F6977">
      <w:rPr>
        <w:b/>
        <w:bCs/>
        <w:spacing w:val="5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86C"/>
    <w:multiLevelType w:val="hybridMultilevel"/>
    <w:tmpl w:val="EC2252CA"/>
    <w:lvl w:ilvl="0" w:tplc="CB147A02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13A"/>
    <w:multiLevelType w:val="hybridMultilevel"/>
    <w:tmpl w:val="5DB6A9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B1090"/>
    <w:multiLevelType w:val="hybridMultilevel"/>
    <w:tmpl w:val="2172660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892F0D"/>
    <w:multiLevelType w:val="hybridMultilevel"/>
    <w:tmpl w:val="9E886D1E"/>
    <w:lvl w:ilvl="0" w:tplc="CB147A0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36D4A3F"/>
    <w:multiLevelType w:val="hybridMultilevel"/>
    <w:tmpl w:val="A4DC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E8"/>
    <w:multiLevelType w:val="hybridMultilevel"/>
    <w:tmpl w:val="F4B68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E5FA6"/>
    <w:multiLevelType w:val="hybridMultilevel"/>
    <w:tmpl w:val="8F0401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787E82"/>
    <w:multiLevelType w:val="hybridMultilevel"/>
    <w:tmpl w:val="FB3CF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85105"/>
    <w:multiLevelType w:val="hybridMultilevel"/>
    <w:tmpl w:val="C3DAFE5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E17222"/>
    <w:multiLevelType w:val="hybridMultilevel"/>
    <w:tmpl w:val="C38A3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90E57"/>
    <w:multiLevelType w:val="hybridMultilevel"/>
    <w:tmpl w:val="A44810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C9750C"/>
    <w:multiLevelType w:val="hybridMultilevel"/>
    <w:tmpl w:val="4FFCD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70199"/>
    <w:multiLevelType w:val="hybridMultilevel"/>
    <w:tmpl w:val="F9DC1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30ADC"/>
    <w:multiLevelType w:val="hybridMultilevel"/>
    <w:tmpl w:val="45509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60DC3"/>
    <w:multiLevelType w:val="hybridMultilevel"/>
    <w:tmpl w:val="6860A4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8A6D7B"/>
    <w:multiLevelType w:val="hybridMultilevel"/>
    <w:tmpl w:val="B29EE376"/>
    <w:lvl w:ilvl="0" w:tplc="CB147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B1A0C"/>
    <w:multiLevelType w:val="hybridMultilevel"/>
    <w:tmpl w:val="C5B07AEE"/>
    <w:lvl w:ilvl="0" w:tplc="CB147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9795E"/>
    <w:multiLevelType w:val="hybridMultilevel"/>
    <w:tmpl w:val="B754B8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A229F2"/>
    <w:multiLevelType w:val="hybridMultilevel"/>
    <w:tmpl w:val="B74A30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386AC8"/>
    <w:multiLevelType w:val="hybridMultilevel"/>
    <w:tmpl w:val="73FAAA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A36DE4"/>
    <w:multiLevelType w:val="hybridMultilevel"/>
    <w:tmpl w:val="1668F4B0"/>
    <w:lvl w:ilvl="0" w:tplc="CB147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83D02"/>
    <w:multiLevelType w:val="hybridMultilevel"/>
    <w:tmpl w:val="6860A4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8E710B2"/>
    <w:multiLevelType w:val="hybridMultilevel"/>
    <w:tmpl w:val="82A471B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D54AAB"/>
    <w:multiLevelType w:val="hybridMultilevel"/>
    <w:tmpl w:val="7A243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56BCE"/>
    <w:multiLevelType w:val="hybridMultilevel"/>
    <w:tmpl w:val="7A243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6"/>
  </w:num>
  <w:num w:numId="5">
    <w:abstractNumId w:val="15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21"/>
  </w:num>
  <w:num w:numId="11">
    <w:abstractNumId w:val="23"/>
  </w:num>
  <w:num w:numId="12">
    <w:abstractNumId w:val="11"/>
  </w:num>
  <w:num w:numId="13">
    <w:abstractNumId w:val="24"/>
  </w:num>
  <w:num w:numId="14">
    <w:abstractNumId w:val="12"/>
  </w:num>
  <w:num w:numId="15">
    <w:abstractNumId w:val="4"/>
  </w:num>
  <w:num w:numId="16">
    <w:abstractNumId w:val="22"/>
  </w:num>
  <w:num w:numId="17">
    <w:abstractNumId w:val="5"/>
  </w:num>
  <w:num w:numId="18">
    <w:abstractNumId w:val="9"/>
  </w:num>
  <w:num w:numId="19">
    <w:abstractNumId w:val="7"/>
  </w:num>
  <w:num w:numId="20">
    <w:abstractNumId w:val="6"/>
  </w:num>
  <w:num w:numId="21">
    <w:abstractNumId w:val="19"/>
  </w:num>
  <w:num w:numId="22">
    <w:abstractNumId w:val="18"/>
  </w:num>
  <w:num w:numId="23">
    <w:abstractNumId w:val="17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64"/>
    <w:rsid w:val="00026673"/>
    <w:rsid w:val="000E2793"/>
    <w:rsid w:val="0012048A"/>
    <w:rsid w:val="0014572D"/>
    <w:rsid w:val="001E238E"/>
    <w:rsid w:val="001F100B"/>
    <w:rsid w:val="00216AA2"/>
    <w:rsid w:val="00273D5D"/>
    <w:rsid w:val="00284183"/>
    <w:rsid w:val="002940E4"/>
    <w:rsid w:val="002D1B62"/>
    <w:rsid w:val="00303039"/>
    <w:rsid w:val="003533D3"/>
    <w:rsid w:val="00365376"/>
    <w:rsid w:val="00421197"/>
    <w:rsid w:val="004A6361"/>
    <w:rsid w:val="004C47A1"/>
    <w:rsid w:val="00511C67"/>
    <w:rsid w:val="00615BEA"/>
    <w:rsid w:val="00632AF3"/>
    <w:rsid w:val="00663FAC"/>
    <w:rsid w:val="006C14C4"/>
    <w:rsid w:val="00723811"/>
    <w:rsid w:val="00727508"/>
    <w:rsid w:val="007633C9"/>
    <w:rsid w:val="008C0624"/>
    <w:rsid w:val="00964564"/>
    <w:rsid w:val="00990A8C"/>
    <w:rsid w:val="00A01A42"/>
    <w:rsid w:val="00A103D4"/>
    <w:rsid w:val="00A231B3"/>
    <w:rsid w:val="00A54D9C"/>
    <w:rsid w:val="00A96E11"/>
    <w:rsid w:val="00AC3890"/>
    <w:rsid w:val="00AE4439"/>
    <w:rsid w:val="00B030C6"/>
    <w:rsid w:val="00BC529E"/>
    <w:rsid w:val="00C60CAE"/>
    <w:rsid w:val="00CC6AB8"/>
    <w:rsid w:val="00E00042"/>
    <w:rsid w:val="00E02746"/>
    <w:rsid w:val="00E71255"/>
    <w:rsid w:val="00EF5038"/>
    <w:rsid w:val="00FB5BC2"/>
    <w:rsid w:val="00FC117A"/>
    <w:rsid w:val="00F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5BF3F"/>
  <w15:chartTrackingRefBased/>
  <w15:docId w15:val="{9F7A9DE4-E0F5-4428-BDCB-D677AA68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6456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645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6456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645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238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19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119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jewo@roj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F603-3887-45C0-A93B-3B03EAD6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8</Pages>
  <Words>1945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Z.</dc:creator>
  <cp:keywords/>
  <dc:description/>
  <cp:lastModifiedBy>Bartek Z.</cp:lastModifiedBy>
  <cp:revision>12</cp:revision>
  <cp:lastPrinted>2023-10-18T12:49:00Z</cp:lastPrinted>
  <dcterms:created xsi:type="dcterms:W3CDTF">2023-10-06T08:34:00Z</dcterms:created>
  <dcterms:modified xsi:type="dcterms:W3CDTF">2023-11-14T08:52:00Z</dcterms:modified>
</cp:coreProperties>
</file>